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53" w:rsidRPr="005B3CE8" w:rsidRDefault="00F46472" w:rsidP="008B4EB5">
      <w:pPr>
        <w:spacing w:after="0" w:line="240" w:lineRule="auto"/>
        <w:jc w:val="center"/>
        <w:rPr>
          <w:b/>
          <w:sz w:val="24"/>
          <w:szCs w:val="24"/>
        </w:rPr>
      </w:pPr>
      <w:r w:rsidRPr="005B3CE8">
        <w:rPr>
          <w:b/>
          <w:sz w:val="24"/>
          <w:szCs w:val="24"/>
        </w:rPr>
        <w:t>Baccalaureate Degree Pilot Program</w:t>
      </w:r>
    </w:p>
    <w:p w:rsidR="009D4553" w:rsidRPr="005B3CE8" w:rsidRDefault="00CB7B20" w:rsidP="008B4EB5">
      <w:pPr>
        <w:spacing w:after="0" w:line="240" w:lineRule="auto"/>
        <w:jc w:val="center"/>
        <w:rPr>
          <w:b/>
          <w:sz w:val="24"/>
          <w:szCs w:val="24"/>
        </w:rPr>
      </w:pPr>
      <w:r>
        <w:rPr>
          <w:b/>
          <w:sz w:val="24"/>
          <w:szCs w:val="24"/>
        </w:rPr>
        <w:t>Third</w:t>
      </w:r>
      <w:r w:rsidR="009D4553" w:rsidRPr="005B3CE8">
        <w:rPr>
          <w:b/>
          <w:sz w:val="24"/>
          <w:szCs w:val="24"/>
        </w:rPr>
        <w:t xml:space="preserve"> Biannual Progress Report</w:t>
      </w:r>
    </w:p>
    <w:p w:rsidR="00817856" w:rsidRPr="005B3CE8" w:rsidRDefault="002D13BC" w:rsidP="008B4EB5">
      <w:pPr>
        <w:spacing w:after="0" w:line="240" w:lineRule="auto"/>
        <w:jc w:val="center"/>
        <w:rPr>
          <w:b/>
          <w:sz w:val="24"/>
          <w:szCs w:val="24"/>
        </w:rPr>
      </w:pPr>
      <w:r>
        <w:rPr>
          <w:b/>
          <w:sz w:val="24"/>
          <w:szCs w:val="24"/>
        </w:rPr>
        <w:t>September 15</w:t>
      </w:r>
      <w:r w:rsidR="009D4553" w:rsidRPr="005B3CE8">
        <w:rPr>
          <w:b/>
          <w:sz w:val="24"/>
          <w:szCs w:val="24"/>
        </w:rPr>
        <w:t>, 201</w:t>
      </w:r>
      <w:r w:rsidR="00F44F3B">
        <w:rPr>
          <w:b/>
          <w:sz w:val="24"/>
          <w:szCs w:val="24"/>
        </w:rPr>
        <w:t>6</w:t>
      </w:r>
    </w:p>
    <w:p w:rsidR="005B3CE8" w:rsidRDefault="005B3CE8" w:rsidP="005F294E">
      <w:pPr>
        <w:spacing w:after="0" w:line="240" w:lineRule="auto"/>
        <w:rPr>
          <w:sz w:val="24"/>
          <w:szCs w:val="24"/>
        </w:rPr>
      </w:pPr>
    </w:p>
    <w:p w:rsidR="00FD3142" w:rsidRDefault="00FD3142" w:rsidP="005F294E">
      <w:pPr>
        <w:spacing w:after="0" w:line="240" w:lineRule="auto"/>
        <w:rPr>
          <w:b/>
          <w:sz w:val="24"/>
          <w:szCs w:val="24"/>
        </w:rPr>
      </w:pPr>
      <w:r>
        <w:rPr>
          <w:b/>
          <w:sz w:val="24"/>
          <w:szCs w:val="24"/>
        </w:rPr>
        <w:t>College:</w:t>
      </w:r>
      <w:r w:rsidR="0029076D">
        <w:rPr>
          <w:b/>
          <w:sz w:val="24"/>
          <w:szCs w:val="24"/>
        </w:rPr>
        <w:t xml:space="preserve"> Santa Ana College </w:t>
      </w:r>
    </w:p>
    <w:p w:rsidR="00FD3142" w:rsidRPr="00FD3142" w:rsidRDefault="00FD3142" w:rsidP="005F294E">
      <w:pPr>
        <w:spacing w:after="0" w:line="240" w:lineRule="auto"/>
        <w:rPr>
          <w:sz w:val="24"/>
          <w:szCs w:val="24"/>
        </w:rPr>
      </w:pPr>
    </w:p>
    <w:p w:rsidR="00FD3142" w:rsidRDefault="00FD3142" w:rsidP="005F294E">
      <w:pPr>
        <w:spacing w:after="0" w:line="240" w:lineRule="auto"/>
        <w:rPr>
          <w:b/>
          <w:sz w:val="24"/>
          <w:szCs w:val="24"/>
        </w:rPr>
      </w:pPr>
      <w:r>
        <w:rPr>
          <w:b/>
          <w:sz w:val="24"/>
          <w:szCs w:val="24"/>
        </w:rPr>
        <w:t>Degree:</w:t>
      </w:r>
      <w:r w:rsidR="0065713B">
        <w:rPr>
          <w:b/>
          <w:sz w:val="24"/>
          <w:szCs w:val="24"/>
        </w:rPr>
        <w:t xml:space="preserve"> Bachelor of Science</w:t>
      </w:r>
    </w:p>
    <w:p w:rsidR="00FD3142" w:rsidRPr="00FD3142" w:rsidRDefault="00FD3142" w:rsidP="005F294E">
      <w:pPr>
        <w:spacing w:after="0" w:line="240" w:lineRule="auto"/>
        <w:rPr>
          <w:sz w:val="24"/>
          <w:szCs w:val="24"/>
        </w:rPr>
      </w:pPr>
    </w:p>
    <w:p w:rsidR="005B3CE8" w:rsidRDefault="00D20A23" w:rsidP="005F294E">
      <w:pPr>
        <w:spacing w:after="0" w:line="240" w:lineRule="auto"/>
        <w:rPr>
          <w:b/>
          <w:sz w:val="24"/>
          <w:szCs w:val="24"/>
        </w:rPr>
      </w:pPr>
      <w:r w:rsidRPr="008B57F1">
        <w:rPr>
          <w:b/>
          <w:sz w:val="24"/>
          <w:szCs w:val="24"/>
        </w:rPr>
        <w:t xml:space="preserve">Program </w:t>
      </w:r>
      <w:r w:rsidR="00431FDC">
        <w:rPr>
          <w:b/>
          <w:sz w:val="24"/>
          <w:szCs w:val="24"/>
        </w:rPr>
        <w:t>Name</w:t>
      </w:r>
      <w:r w:rsidRPr="008B57F1">
        <w:rPr>
          <w:b/>
          <w:sz w:val="24"/>
          <w:szCs w:val="24"/>
        </w:rPr>
        <w:t>:</w:t>
      </w:r>
      <w:r w:rsidR="0065713B">
        <w:rPr>
          <w:b/>
          <w:sz w:val="24"/>
          <w:szCs w:val="24"/>
        </w:rPr>
        <w:t xml:space="preserve"> Occupational Studies </w:t>
      </w:r>
      <w:r w:rsidR="005A2CDE">
        <w:rPr>
          <w:b/>
          <w:sz w:val="24"/>
          <w:szCs w:val="24"/>
        </w:rPr>
        <w:t>(OS)</w:t>
      </w:r>
    </w:p>
    <w:p w:rsidR="00280010" w:rsidRPr="008B57F1" w:rsidRDefault="00280010" w:rsidP="005F294E">
      <w:pPr>
        <w:spacing w:after="0" w:line="240" w:lineRule="auto"/>
        <w:rPr>
          <w:b/>
          <w:sz w:val="24"/>
          <w:szCs w:val="24"/>
        </w:rPr>
      </w:pPr>
    </w:p>
    <w:p w:rsidR="00B97A72" w:rsidRDefault="00B97A72" w:rsidP="005F294E">
      <w:pPr>
        <w:spacing w:after="0" w:line="240" w:lineRule="auto"/>
        <w:rPr>
          <w:sz w:val="24"/>
          <w:szCs w:val="24"/>
        </w:rPr>
      </w:pPr>
    </w:p>
    <w:p w:rsidR="00D20A23" w:rsidRPr="005A2CDE" w:rsidRDefault="00944F0F" w:rsidP="005F294E">
      <w:pPr>
        <w:spacing w:after="0" w:line="240" w:lineRule="auto"/>
        <w:rPr>
          <w:u w:val="single"/>
        </w:rPr>
      </w:pPr>
      <w:r w:rsidRPr="005A2CDE">
        <w:rPr>
          <w:u w:val="single"/>
        </w:rPr>
        <w:t>Did you have to increase library resources in preparation for the Baccalaureate Degree Pilot Program?</w:t>
      </w:r>
    </w:p>
    <w:p w:rsidR="005A2CDE" w:rsidRDefault="005A2CDE" w:rsidP="005F294E">
      <w:pPr>
        <w:spacing w:after="0" w:line="240" w:lineRule="auto"/>
      </w:pPr>
    </w:p>
    <w:p w:rsidR="00AC2D45" w:rsidRDefault="00FB0D02" w:rsidP="005F294E">
      <w:pPr>
        <w:spacing w:after="0" w:line="240" w:lineRule="auto"/>
      </w:pPr>
      <w:r>
        <w:t xml:space="preserve">Santa Ana College </w:t>
      </w:r>
      <w:r w:rsidR="00AC2D45">
        <w:t xml:space="preserve">currently </w:t>
      </w:r>
      <w:r>
        <w:t xml:space="preserve">has library services </w:t>
      </w:r>
      <w:r w:rsidR="00AC2D45">
        <w:t>to meet the needs of the baccalaureate program.  The strengths of our library services include:</w:t>
      </w:r>
    </w:p>
    <w:p w:rsidR="002E1AA8" w:rsidRDefault="002E1AA8" w:rsidP="002E1AA8">
      <w:pPr>
        <w:pStyle w:val="Default"/>
        <w:numPr>
          <w:ilvl w:val="0"/>
          <w:numId w:val="1"/>
        </w:numPr>
      </w:pPr>
      <w:r>
        <w:rPr>
          <w:rFonts w:asciiTheme="minorHAnsi" w:hAnsiTheme="minorHAnsi"/>
          <w:sz w:val="22"/>
          <w:szCs w:val="22"/>
        </w:rPr>
        <w:t xml:space="preserve">Eight (8) subject-specific </w:t>
      </w:r>
      <w:r w:rsidR="005A2CDE">
        <w:rPr>
          <w:rFonts w:asciiTheme="minorHAnsi" w:hAnsiTheme="minorHAnsi"/>
          <w:sz w:val="22"/>
          <w:szCs w:val="22"/>
        </w:rPr>
        <w:t>Occupational Therapy Assistant/Occupational Studies</w:t>
      </w:r>
      <w:r>
        <w:rPr>
          <w:rFonts w:asciiTheme="minorHAnsi" w:hAnsiTheme="minorHAnsi"/>
          <w:sz w:val="22"/>
          <w:szCs w:val="22"/>
        </w:rPr>
        <w:t xml:space="preserve"> related full-text databases </w:t>
      </w:r>
    </w:p>
    <w:p w:rsidR="003D4917" w:rsidRDefault="002E1AA8" w:rsidP="00AC2D45">
      <w:pPr>
        <w:pStyle w:val="ListParagraph"/>
        <w:numPr>
          <w:ilvl w:val="0"/>
          <w:numId w:val="1"/>
        </w:numPr>
        <w:spacing w:after="0" w:line="240" w:lineRule="auto"/>
      </w:pPr>
      <w:r>
        <w:t xml:space="preserve">Over 100 health-care related books </w:t>
      </w:r>
    </w:p>
    <w:p w:rsidR="002E1AA8" w:rsidRDefault="002E1AA8" w:rsidP="00AC2D45">
      <w:pPr>
        <w:pStyle w:val="ListParagraph"/>
        <w:numPr>
          <w:ilvl w:val="0"/>
          <w:numId w:val="1"/>
        </w:numPr>
        <w:spacing w:after="0" w:line="240" w:lineRule="auto"/>
      </w:pPr>
      <w:r>
        <w:t>Library computers and equipment available to students including computers, printers, and laptops for student use</w:t>
      </w:r>
    </w:p>
    <w:p w:rsidR="002E1AA8" w:rsidRDefault="002E1AA8" w:rsidP="00AC2D45">
      <w:pPr>
        <w:pStyle w:val="ListParagraph"/>
        <w:numPr>
          <w:ilvl w:val="0"/>
          <w:numId w:val="1"/>
        </w:numPr>
        <w:spacing w:after="0" w:line="240" w:lineRule="auto"/>
      </w:pPr>
      <w:r>
        <w:t xml:space="preserve">ADA compliant computer stations with specialized equipment and software </w:t>
      </w:r>
    </w:p>
    <w:p w:rsidR="002E1AA8" w:rsidRDefault="002E1AA8" w:rsidP="00AC2D45">
      <w:pPr>
        <w:pStyle w:val="ListParagraph"/>
        <w:numPr>
          <w:ilvl w:val="0"/>
          <w:numId w:val="1"/>
        </w:numPr>
        <w:spacing w:after="0" w:line="240" w:lineRule="auto"/>
      </w:pPr>
      <w:r>
        <w:t xml:space="preserve">Mutual library use agreement with California State University, Long Beach </w:t>
      </w:r>
    </w:p>
    <w:p w:rsidR="002E1AA8" w:rsidRDefault="005A2CDE" w:rsidP="00AC2D45">
      <w:pPr>
        <w:pStyle w:val="ListParagraph"/>
        <w:numPr>
          <w:ilvl w:val="0"/>
          <w:numId w:val="1"/>
        </w:numPr>
        <w:spacing w:after="0" w:line="240" w:lineRule="auto"/>
      </w:pPr>
      <w:r>
        <w:t xml:space="preserve">Designated librarian who works closely with the OTA/OS faculty and students </w:t>
      </w:r>
    </w:p>
    <w:p w:rsidR="005A2CDE" w:rsidRPr="00E71ABD" w:rsidRDefault="005A2CDE" w:rsidP="005A2CDE">
      <w:pPr>
        <w:spacing w:after="0" w:line="240" w:lineRule="auto"/>
      </w:pPr>
      <w:r>
        <w:t>In addition to these resources</w:t>
      </w:r>
      <w:r w:rsidR="00F03D54">
        <w:t>,</w:t>
      </w:r>
      <w:r>
        <w:t xml:space="preserve"> the OS program has budgeted $3000 for additional library </w:t>
      </w:r>
      <w:r w:rsidR="00F03D54">
        <w:t>resources</w:t>
      </w:r>
      <w:r>
        <w:t xml:space="preserve"> </w:t>
      </w:r>
      <w:r w:rsidR="00F03D54">
        <w:t xml:space="preserve">for the OS classes as well as the upper division general education.  There is an additional $3000 budgeted for subscriptions and books for the OS classroom. </w:t>
      </w:r>
    </w:p>
    <w:p w:rsidR="005F294E" w:rsidRDefault="005F294E" w:rsidP="005F294E">
      <w:pPr>
        <w:spacing w:after="0" w:line="240" w:lineRule="auto"/>
      </w:pPr>
    </w:p>
    <w:p w:rsidR="00280010" w:rsidRDefault="00280010" w:rsidP="005F294E">
      <w:pPr>
        <w:spacing w:after="0" w:line="240" w:lineRule="auto"/>
      </w:pPr>
    </w:p>
    <w:p w:rsidR="002D13BC" w:rsidRPr="00231B7E" w:rsidRDefault="00F44F3B" w:rsidP="005F294E">
      <w:pPr>
        <w:spacing w:after="0" w:line="240" w:lineRule="auto"/>
        <w:rPr>
          <w:u w:val="single"/>
        </w:rPr>
      </w:pPr>
      <w:r w:rsidRPr="00231B7E">
        <w:rPr>
          <w:u w:val="single"/>
        </w:rPr>
        <w:t>Each college received funding of $350,000 for the implementation of the baccalaureate degree pilot program. The only restrictions on the funding are that it is spent by June 30, 2018 and that it is spent on the implementation of the Baccalaureate Degree Pilot Program.</w:t>
      </w:r>
      <w:r w:rsidR="00944F0F" w:rsidRPr="00231B7E">
        <w:rPr>
          <w:u w:val="single"/>
        </w:rPr>
        <w:t xml:space="preserve">  Please </w:t>
      </w:r>
      <w:r w:rsidR="00C12003" w:rsidRPr="00231B7E">
        <w:rPr>
          <w:u w:val="single"/>
        </w:rPr>
        <w:t>include</w:t>
      </w:r>
      <w:r w:rsidR="00944F0F" w:rsidRPr="00231B7E">
        <w:rPr>
          <w:u w:val="single"/>
        </w:rPr>
        <w:t xml:space="preserve"> a chart that provides information on what the funding has been </w:t>
      </w:r>
      <w:r w:rsidR="00280010" w:rsidRPr="00231B7E">
        <w:rPr>
          <w:u w:val="single"/>
        </w:rPr>
        <w:t xml:space="preserve">or will be </w:t>
      </w:r>
      <w:r w:rsidR="00C12003" w:rsidRPr="00231B7E">
        <w:rPr>
          <w:u w:val="single"/>
        </w:rPr>
        <w:t>used for</w:t>
      </w:r>
      <w:r w:rsidR="00280010" w:rsidRPr="00231B7E">
        <w:rPr>
          <w:u w:val="single"/>
        </w:rPr>
        <w:t>.</w:t>
      </w:r>
    </w:p>
    <w:p w:rsidR="004B38E2" w:rsidRDefault="004B38E2" w:rsidP="005F294E">
      <w:pPr>
        <w:spacing w:after="0" w:line="240" w:lineRule="auto"/>
      </w:pPr>
    </w:p>
    <w:p w:rsidR="004B38E2" w:rsidRDefault="004B38E2" w:rsidP="005F294E">
      <w:pPr>
        <w:spacing w:after="0" w:line="240" w:lineRule="auto"/>
      </w:pPr>
    </w:p>
    <w:p w:rsidR="00C12003" w:rsidRDefault="00C12003" w:rsidP="00C12003">
      <w:pPr>
        <w:autoSpaceDE w:val="0"/>
        <w:autoSpaceDN w:val="0"/>
        <w:adjustRightInd w:val="0"/>
        <w:spacing w:before="10" w:after="0" w:line="40" w:lineRule="exact"/>
        <w:rPr>
          <w:rFonts w:ascii="Times New Roman" w:hAnsi="Times New Roman" w:cs="Times New Roman"/>
          <w:sz w:val="4"/>
          <w:szCs w:val="4"/>
        </w:rPr>
      </w:pPr>
    </w:p>
    <w:tbl>
      <w:tblPr>
        <w:tblW w:w="0" w:type="auto"/>
        <w:tblInd w:w="100" w:type="dxa"/>
        <w:tblLayout w:type="fixed"/>
        <w:tblCellMar>
          <w:left w:w="0" w:type="dxa"/>
          <w:right w:w="0" w:type="dxa"/>
        </w:tblCellMar>
        <w:tblLook w:val="0000" w:firstRow="0" w:lastRow="0" w:firstColumn="0" w:lastColumn="0" w:noHBand="0" w:noVBand="0"/>
      </w:tblPr>
      <w:tblGrid>
        <w:gridCol w:w="5040"/>
        <w:gridCol w:w="1399"/>
        <w:gridCol w:w="1416"/>
        <w:gridCol w:w="1414"/>
      </w:tblGrid>
      <w:tr w:rsidR="00C12003">
        <w:trPr>
          <w:trHeight w:hRule="exact" w:val="1171"/>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C12003" w:rsidRDefault="00C12003">
            <w:pPr>
              <w:autoSpaceDE w:val="0"/>
              <w:autoSpaceDN w:val="0"/>
              <w:adjustRightInd w:val="0"/>
              <w:spacing w:after="0" w:line="200" w:lineRule="exact"/>
              <w:rPr>
                <w:rFonts w:ascii="Times New Roman" w:hAnsi="Times New Roman" w:cs="Times New Roman"/>
                <w:sz w:val="20"/>
                <w:szCs w:val="20"/>
              </w:rPr>
            </w:pPr>
          </w:p>
          <w:p w:rsidR="00C12003" w:rsidRDefault="00C12003">
            <w:pPr>
              <w:autoSpaceDE w:val="0"/>
              <w:autoSpaceDN w:val="0"/>
              <w:adjustRightInd w:val="0"/>
              <w:spacing w:after="0" w:line="240" w:lineRule="auto"/>
              <w:ind w:left="1870" w:right="1849"/>
              <w:jc w:val="center"/>
              <w:rPr>
                <w:rFonts w:ascii="Times New Roman" w:hAnsi="Times New Roman" w:cs="Times New Roman"/>
                <w:sz w:val="24"/>
                <w:szCs w:val="24"/>
              </w:rPr>
            </w:pPr>
            <w:r>
              <w:rPr>
                <w:rFonts w:ascii="Arial" w:hAnsi="Arial" w:cs="Arial"/>
                <w:w w:val="75"/>
              </w:rPr>
              <w:t>F</w:t>
            </w:r>
            <w:r>
              <w:rPr>
                <w:rFonts w:ascii="Arial" w:hAnsi="Arial" w:cs="Arial"/>
                <w:spacing w:val="-1"/>
                <w:w w:val="96"/>
              </w:rPr>
              <w:t>und</w:t>
            </w:r>
            <w:r>
              <w:rPr>
                <w:rFonts w:ascii="Arial" w:hAnsi="Arial" w:cs="Arial"/>
                <w:spacing w:val="1"/>
                <w:w w:val="110"/>
              </w:rPr>
              <w:t>i</w:t>
            </w:r>
            <w:r>
              <w:rPr>
                <w:rFonts w:ascii="Arial" w:hAnsi="Arial" w:cs="Arial"/>
                <w:spacing w:val="-1"/>
                <w:w w:val="96"/>
              </w:rPr>
              <w:t>n</w:t>
            </w:r>
            <w:r>
              <w:rPr>
                <w:rFonts w:ascii="Arial" w:hAnsi="Arial" w:cs="Arial"/>
                <w:w w:val="85"/>
              </w:rPr>
              <w:t>g</w:t>
            </w:r>
            <w:r>
              <w:rPr>
                <w:rFonts w:ascii="Arial" w:hAnsi="Arial" w:cs="Arial"/>
                <w:spacing w:val="-10"/>
              </w:rPr>
              <w:t xml:space="preserve"> </w:t>
            </w:r>
            <w:r>
              <w:rPr>
                <w:rFonts w:ascii="Arial" w:hAnsi="Arial" w:cs="Arial"/>
                <w:spacing w:val="1"/>
                <w:w w:val="91"/>
              </w:rPr>
              <w:t>A</w:t>
            </w:r>
            <w:r>
              <w:rPr>
                <w:rFonts w:ascii="Arial" w:hAnsi="Arial" w:cs="Arial"/>
                <w:spacing w:val="1"/>
                <w:w w:val="106"/>
              </w:rPr>
              <w:t>r</w:t>
            </w:r>
            <w:r>
              <w:rPr>
                <w:rFonts w:ascii="Arial" w:hAnsi="Arial" w:cs="Arial"/>
                <w:spacing w:val="-1"/>
                <w:w w:val="90"/>
              </w:rPr>
              <w:t>e</w:t>
            </w:r>
            <w:r>
              <w:rPr>
                <w:rFonts w:ascii="Arial" w:hAnsi="Arial" w:cs="Arial"/>
                <w:w w:val="88"/>
              </w:rPr>
              <w:t>a</w:t>
            </w:r>
          </w:p>
        </w:tc>
        <w:tc>
          <w:tcPr>
            <w:tcW w:w="1399" w:type="dxa"/>
            <w:tcBorders>
              <w:top w:val="single" w:sz="4" w:space="0" w:color="000000"/>
              <w:left w:val="single" w:sz="4" w:space="0" w:color="000000"/>
              <w:bottom w:val="single" w:sz="4" w:space="0" w:color="000000"/>
              <w:right w:val="single" w:sz="4" w:space="0" w:color="000000"/>
            </w:tcBorders>
            <w:shd w:val="clear" w:color="auto" w:fill="D9D9D9"/>
          </w:tcPr>
          <w:p w:rsidR="00C12003" w:rsidRDefault="00C12003">
            <w:pPr>
              <w:autoSpaceDE w:val="0"/>
              <w:autoSpaceDN w:val="0"/>
              <w:adjustRightInd w:val="0"/>
              <w:spacing w:before="4" w:after="0" w:line="150" w:lineRule="exact"/>
              <w:rPr>
                <w:rFonts w:ascii="Times New Roman" w:hAnsi="Times New Roman" w:cs="Times New Roman"/>
                <w:sz w:val="15"/>
                <w:szCs w:val="15"/>
              </w:rPr>
            </w:pPr>
          </w:p>
          <w:p w:rsidR="00C12003" w:rsidRDefault="00C12003">
            <w:pPr>
              <w:autoSpaceDE w:val="0"/>
              <w:autoSpaceDN w:val="0"/>
              <w:adjustRightInd w:val="0"/>
              <w:spacing w:after="0" w:line="240" w:lineRule="auto"/>
              <w:ind w:left="282" w:right="264"/>
              <w:jc w:val="center"/>
              <w:rPr>
                <w:rFonts w:ascii="Arial" w:hAnsi="Arial" w:cs="Arial"/>
              </w:rPr>
            </w:pPr>
            <w:r>
              <w:rPr>
                <w:rFonts w:ascii="Arial" w:hAnsi="Arial" w:cs="Arial"/>
                <w:spacing w:val="1"/>
                <w:w w:val="91"/>
              </w:rPr>
              <w:t>A</w:t>
            </w:r>
            <w:r>
              <w:rPr>
                <w:rFonts w:ascii="Arial" w:hAnsi="Arial" w:cs="Arial"/>
                <w:spacing w:val="1"/>
                <w:w w:val="97"/>
              </w:rPr>
              <w:t>m</w:t>
            </w:r>
            <w:r>
              <w:rPr>
                <w:rFonts w:ascii="Arial" w:hAnsi="Arial" w:cs="Arial"/>
                <w:spacing w:val="-1"/>
                <w:w w:val="96"/>
              </w:rPr>
              <w:t>oun</w:t>
            </w:r>
            <w:r>
              <w:rPr>
                <w:rFonts w:ascii="Arial" w:hAnsi="Arial" w:cs="Arial"/>
                <w:w w:val="124"/>
              </w:rPr>
              <w:t>t</w:t>
            </w:r>
          </w:p>
          <w:p w:rsidR="00C12003" w:rsidRDefault="00C12003">
            <w:pPr>
              <w:autoSpaceDE w:val="0"/>
              <w:autoSpaceDN w:val="0"/>
              <w:adjustRightInd w:val="0"/>
              <w:spacing w:before="16" w:after="0" w:line="240" w:lineRule="auto"/>
              <w:ind w:left="111" w:right="91"/>
              <w:jc w:val="center"/>
              <w:rPr>
                <w:rFonts w:ascii="Arial" w:hAnsi="Arial" w:cs="Arial"/>
              </w:rPr>
            </w:pPr>
            <w:r>
              <w:rPr>
                <w:rFonts w:ascii="Arial" w:hAnsi="Arial" w:cs="Arial"/>
                <w:spacing w:val="-1"/>
                <w:w w:val="70"/>
              </w:rPr>
              <w:t>S</w:t>
            </w:r>
            <w:r>
              <w:rPr>
                <w:rFonts w:ascii="Arial" w:hAnsi="Arial" w:cs="Arial"/>
                <w:spacing w:val="-1"/>
                <w:w w:val="96"/>
              </w:rPr>
              <w:t>p</w:t>
            </w:r>
            <w:r>
              <w:rPr>
                <w:rFonts w:ascii="Arial" w:hAnsi="Arial" w:cs="Arial"/>
                <w:spacing w:val="-1"/>
                <w:w w:val="90"/>
              </w:rPr>
              <w:t>e</w:t>
            </w:r>
            <w:r>
              <w:rPr>
                <w:rFonts w:ascii="Arial" w:hAnsi="Arial" w:cs="Arial"/>
                <w:spacing w:val="-1"/>
                <w:w w:val="96"/>
              </w:rPr>
              <w:t>n</w:t>
            </w:r>
            <w:r>
              <w:rPr>
                <w:rFonts w:ascii="Arial" w:hAnsi="Arial" w:cs="Arial"/>
                <w:w w:val="124"/>
              </w:rPr>
              <w:t>t</w:t>
            </w:r>
            <w:r>
              <w:rPr>
                <w:rFonts w:ascii="Arial" w:hAnsi="Arial" w:cs="Arial"/>
                <w:spacing w:val="-10"/>
              </w:rPr>
              <w:t xml:space="preserve"> </w:t>
            </w:r>
            <w:r>
              <w:rPr>
                <w:rFonts w:ascii="Arial" w:hAnsi="Arial" w:cs="Arial"/>
                <w:spacing w:val="1"/>
                <w:w w:val="91"/>
              </w:rPr>
              <w:t>20</w:t>
            </w:r>
            <w:r>
              <w:rPr>
                <w:rFonts w:ascii="Arial" w:hAnsi="Arial" w:cs="Arial"/>
                <w:spacing w:val="-1"/>
                <w:w w:val="91"/>
              </w:rPr>
              <w:t>1</w:t>
            </w:r>
            <w:r>
              <w:rPr>
                <w:rFonts w:ascii="Arial" w:hAnsi="Arial" w:cs="Arial"/>
                <w:spacing w:val="1"/>
                <w:w w:val="91"/>
              </w:rPr>
              <w:t>5</w:t>
            </w:r>
            <w:r>
              <w:rPr>
                <w:rFonts w:ascii="Arial" w:hAnsi="Arial" w:cs="Arial"/>
                <w:w w:val="92"/>
              </w:rPr>
              <w:t>-</w:t>
            </w:r>
          </w:p>
          <w:p w:rsidR="00C12003" w:rsidRDefault="00C12003">
            <w:pPr>
              <w:autoSpaceDE w:val="0"/>
              <w:autoSpaceDN w:val="0"/>
              <w:adjustRightInd w:val="0"/>
              <w:spacing w:before="16" w:after="0" w:line="240" w:lineRule="auto"/>
              <w:ind w:left="433" w:right="414"/>
              <w:jc w:val="center"/>
              <w:rPr>
                <w:rFonts w:ascii="Times New Roman" w:hAnsi="Times New Roman" w:cs="Times New Roman"/>
                <w:sz w:val="24"/>
                <w:szCs w:val="24"/>
              </w:rPr>
            </w:pPr>
            <w:r>
              <w:rPr>
                <w:rFonts w:ascii="Arial" w:hAnsi="Arial" w:cs="Arial"/>
                <w:spacing w:val="1"/>
                <w:w w:val="91"/>
              </w:rPr>
              <w:t>2</w:t>
            </w:r>
            <w:r>
              <w:rPr>
                <w:rFonts w:ascii="Arial" w:hAnsi="Arial" w:cs="Arial"/>
                <w:spacing w:val="-1"/>
                <w:w w:val="91"/>
              </w:rPr>
              <w:t>0</w:t>
            </w:r>
            <w:r>
              <w:rPr>
                <w:rFonts w:ascii="Arial" w:hAnsi="Arial" w:cs="Arial"/>
                <w:spacing w:val="1"/>
                <w:w w:val="91"/>
              </w:rPr>
              <w:t>1</w:t>
            </w:r>
            <w:r>
              <w:rPr>
                <w:rFonts w:ascii="Arial" w:hAnsi="Arial" w:cs="Arial"/>
                <w:w w:val="91"/>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rsidR="00C12003" w:rsidRDefault="00C12003">
            <w:pPr>
              <w:autoSpaceDE w:val="0"/>
              <w:autoSpaceDN w:val="0"/>
              <w:adjustRightInd w:val="0"/>
              <w:spacing w:before="85" w:after="0" w:line="255" w:lineRule="auto"/>
              <w:ind w:left="83" w:right="64"/>
              <w:jc w:val="center"/>
              <w:rPr>
                <w:rFonts w:ascii="Arial" w:hAnsi="Arial" w:cs="Arial"/>
              </w:rPr>
            </w:pPr>
            <w:r>
              <w:rPr>
                <w:rFonts w:ascii="Arial" w:hAnsi="Arial" w:cs="Arial"/>
                <w:spacing w:val="1"/>
              </w:rPr>
              <w:t>A</w:t>
            </w:r>
            <w:r>
              <w:rPr>
                <w:rFonts w:ascii="Arial" w:hAnsi="Arial" w:cs="Arial"/>
                <w:spacing w:val="-1"/>
              </w:rPr>
              <w:t>dd</w:t>
            </w:r>
            <w:r>
              <w:rPr>
                <w:rFonts w:ascii="Arial" w:hAnsi="Arial" w:cs="Arial"/>
                <w:spacing w:val="1"/>
              </w:rPr>
              <w:t>i</w:t>
            </w:r>
            <w:r>
              <w:rPr>
                <w:rFonts w:ascii="Arial" w:hAnsi="Arial" w:cs="Arial"/>
              </w:rPr>
              <w:t>t</w:t>
            </w:r>
            <w:r>
              <w:rPr>
                <w:rFonts w:ascii="Arial" w:hAnsi="Arial" w:cs="Arial"/>
                <w:spacing w:val="1"/>
              </w:rPr>
              <w:t>i</w:t>
            </w:r>
            <w:r>
              <w:rPr>
                <w:rFonts w:ascii="Arial" w:hAnsi="Arial" w:cs="Arial"/>
                <w:spacing w:val="-1"/>
              </w:rPr>
              <w:t>ona</w:t>
            </w:r>
            <w:r>
              <w:rPr>
                <w:rFonts w:ascii="Arial" w:hAnsi="Arial" w:cs="Arial"/>
              </w:rPr>
              <w:t>l</w:t>
            </w:r>
            <w:r>
              <w:rPr>
                <w:rFonts w:ascii="Arial" w:hAnsi="Arial" w:cs="Arial"/>
                <w:spacing w:val="-12"/>
              </w:rPr>
              <w:t xml:space="preserve"> </w:t>
            </w:r>
            <w:r>
              <w:rPr>
                <w:rFonts w:ascii="Arial" w:hAnsi="Arial" w:cs="Arial"/>
                <w:spacing w:val="1"/>
                <w:w w:val="73"/>
              </w:rPr>
              <w:t>E</w:t>
            </w:r>
            <w:r>
              <w:rPr>
                <w:rFonts w:ascii="Arial" w:hAnsi="Arial" w:cs="Arial"/>
                <w:spacing w:val="-1"/>
                <w:w w:val="92"/>
              </w:rPr>
              <w:t>x</w:t>
            </w:r>
            <w:r>
              <w:rPr>
                <w:rFonts w:ascii="Arial" w:hAnsi="Arial" w:cs="Arial"/>
                <w:spacing w:val="-1"/>
                <w:w w:val="96"/>
              </w:rPr>
              <w:t>p</w:t>
            </w:r>
            <w:r>
              <w:rPr>
                <w:rFonts w:ascii="Arial" w:hAnsi="Arial" w:cs="Arial"/>
                <w:spacing w:val="-1"/>
                <w:w w:val="90"/>
              </w:rPr>
              <w:t>e</w:t>
            </w:r>
            <w:r>
              <w:rPr>
                <w:rFonts w:ascii="Arial" w:hAnsi="Arial" w:cs="Arial"/>
                <w:spacing w:val="1"/>
                <w:w w:val="83"/>
              </w:rPr>
              <w:t>c</w:t>
            </w:r>
            <w:r>
              <w:rPr>
                <w:rFonts w:ascii="Arial" w:hAnsi="Arial" w:cs="Arial"/>
                <w:w w:val="124"/>
              </w:rPr>
              <w:t>t</w:t>
            </w:r>
            <w:r>
              <w:rPr>
                <w:rFonts w:ascii="Arial" w:hAnsi="Arial" w:cs="Arial"/>
                <w:spacing w:val="-1"/>
                <w:w w:val="90"/>
              </w:rPr>
              <w:t>e</w:t>
            </w:r>
            <w:r>
              <w:rPr>
                <w:rFonts w:ascii="Arial" w:hAnsi="Arial" w:cs="Arial"/>
                <w:w w:val="96"/>
              </w:rPr>
              <w:t xml:space="preserve">d </w:t>
            </w:r>
            <w:r>
              <w:rPr>
                <w:rFonts w:ascii="Arial" w:hAnsi="Arial" w:cs="Arial"/>
                <w:spacing w:val="1"/>
                <w:w w:val="73"/>
              </w:rPr>
              <w:t>E</w:t>
            </w:r>
            <w:r>
              <w:rPr>
                <w:rFonts w:ascii="Arial" w:hAnsi="Arial" w:cs="Arial"/>
                <w:spacing w:val="-1"/>
                <w:w w:val="92"/>
              </w:rPr>
              <w:t>x</w:t>
            </w:r>
            <w:r>
              <w:rPr>
                <w:rFonts w:ascii="Arial" w:hAnsi="Arial" w:cs="Arial"/>
                <w:spacing w:val="-1"/>
                <w:w w:val="96"/>
              </w:rPr>
              <w:t>p</w:t>
            </w:r>
            <w:r>
              <w:rPr>
                <w:rFonts w:ascii="Arial" w:hAnsi="Arial" w:cs="Arial"/>
                <w:spacing w:val="-1"/>
                <w:w w:val="90"/>
              </w:rPr>
              <w:t>e</w:t>
            </w:r>
            <w:r>
              <w:rPr>
                <w:rFonts w:ascii="Arial" w:hAnsi="Arial" w:cs="Arial"/>
                <w:spacing w:val="-1"/>
                <w:w w:val="96"/>
              </w:rPr>
              <w:t>nd</w:t>
            </w:r>
            <w:r>
              <w:rPr>
                <w:rFonts w:ascii="Arial" w:hAnsi="Arial" w:cs="Arial"/>
                <w:spacing w:val="1"/>
                <w:w w:val="110"/>
              </w:rPr>
              <w:t>i</w:t>
            </w:r>
            <w:r>
              <w:rPr>
                <w:rFonts w:ascii="Arial" w:hAnsi="Arial" w:cs="Arial"/>
                <w:w w:val="124"/>
              </w:rPr>
              <w:t>t</w:t>
            </w:r>
            <w:r>
              <w:rPr>
                <w:rFonts w:ascii="Arial" w:hAnsi="Arial" w:cs="Arial"/>
                <w:spacing w:val="-1"/>
                <w:w w:val="96"/>
              </w:rPr>
              <w:t>u</w:t>
            </w:r>
            <w:r>
              <w:rPr>
                <w:rFonts w:ascii="Arial" w:hAnsi="Arial" w:cs="Arial"/>
                <w:spacing w:val="1"/>
                <w:w w:val="106"/>
              </w:rPr>
              <w:t>r</w:t>
            </w:r>
            <w:r>
              <w:rPr>
                <w:rFonts w:ascii="Arial" w:hAnsi="Arial" w:cs="Arial"/>
                <w:spacing w:val="-1"/>
                <w:w w:val="90"/>
              </w:rPr>
              <w:t>e</w:t>
            </w:r>
            <w:r>
              <w:rPr>
                <w:rFonts w:ascii="Arial" w:hAnsi="Arial" w:cs="Arial"/>
                <w:w w:val="79"/>
              </w:rPr>
              <w:t>s</w:t>
            </w:r>
          </w:p>
          <w:p w:rsidR="00C12003" w:rsidRDefault="00C12003">
            <w:pPr>
              <w:autoSpaceDE w:val="0"/>
              <w:autoSpaceDN w:val="0"/>
              <w:adjustRightInd w:val="0"/>
              <w:spacing w:after="0" w:line="240" w:lineRule="auto"/>
              <w:ind w:left="186" w:right="164"/>
              <w:jc w:val="center"/>
              <w:rPr>
                <w:rFonts w:ascii="Times New Roman" w:hAnsi="Times New Roman" w:cs="Times New Roman"/>
                <w:sz w:val="24"/>
                <w:szCs w:val="24"/>
              </w:rPr>
            </w:pPr>
            <w:r>
              <w:rPr>
                <w:rFonts w:ascii="Arial" w:hAnsi="Arial" w:cs="Arial"/>
                <w:spacing w:val="1"/>
                <w:w w:val="91"/>
              </w:rPr>
              <w:t>2</w:t>
            </w:r>
            <w:r>
              <w:rPr>
                <w:rFonts w:ascii="Arial" w:hAnsi="Arial" w:cs="Arial"/>
                <w:spacing w:val="-1"/>
                <w:w w:val="91"/>
              </w:rPr>
              <w:t>0</w:t>
            </w:r>
            <w:r>
              <w:rPr>
                <w:rFonts w:ascii="Arial" w:hAnsi="Arial" w:cs="Arial"/>
                <w:spacing w:val="1"/>
                <w:w w:val="91"/>
              </w:rPr>
              <w:t>15</w:t>
            </w:r>
            <w:r>
              <w:rPr>
                <w:rFonts w:ascii="Arial" w:hAnsi="Arial" w:cs="Arial"/>
                <w:spacing w:val="-3"/>
                <w:w w:val="92"/>
              </w:rPr>
              <w:t>-</w:t>
            </w:r>
            <w:r>
              <w:rPr>
                <w:rFonts w:ascii="Arial" w:hAnsi="Arial" w:cs="Arial"/>
                <w:spacing w:val="1"/>
                <w:w w:val="91"/>
              </w:rPr>
              <w:t>2</w:t>
            </w:r>
            <w:r>
              <w:rPr>
                <w:rFonts w:ascii="Arial" w:hAnsi="Arial" w:cs="Arial"/>
                <w:spacing w:val="-1"/>
                <w:w w:val="91"/>
              </w:rPr>
              <w:t>0</w:t>
            </w:r>
            <w:r>
              <w:rPr>
                <w:rFonts w:ascii="Arial" w:hAnsi="Arial" w:cs="Arial"/>
                <w:spacing w:val="1"/>
                <w:w w:val="91"/>
              </w:rPr>
              <w:t>1</w:t>
            </w:r>
            <w:r>
              <w:rPr>
                <w:rFonts w:ascii="Arial" w:hAnsi="Arial" w:cs="Arial"/>
                <w:w w:val="91"/>
              </w:rPr>
              <w:t>6</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rsidR="00C12003" w:rsidRDefault="00C12003">
            <w:pPr>
              <w:autoSpaceDE w:val="0"/>
              <w:autoSpaceDN w:val="0"/>
              <w:adjustRightInd w:val="0"/>
              <w:spacing w:before="4" w:after="0" w:line="150" w:lineRule="exact"/>
              <w:rPr>
                <w:rFonts w:ascii="Times New Roman" w:hAnsi="Times New Roman" w:cs="Times New Roman"/>
                <w:sz w:val="15"/>
                <w:szCs w:val="15"/>
              </w:rPr>
            </w:pPr>
          </w:p>
          <w:p w:rsidR="00C12003" w:rsidRDefault="00C12003">
            <w:pPr>
              <w:autoSpaceDE w:val="0"/>
              <w:autoSpaceDN w:val="0"/>
              <w:adjustRightInd w:val="0"/>
              <w:spacing w:after="0" w:line="240" w:lineRule="auto"/>
              <w:ind w:left="186" w:right="164"/>
              <w:jc w:val="center"/>
              <w:rPr>
                <w:rFonts w:ascii="Arial" w:hAnsi="Arial" w:cs="Arial"/>
              </w:rPr>
            </w:pPr>
            <w:r>
              <w:rPr>
                <w:rFonts w:ascii="Arial" w:hAnsi="Arial" w:cs="Arial"/>
                <w:spacing w:val="1"/>
                <w:w w:val="91"/>
              </w:rPr>
              <w:t>A</w:t>
            </w:r>
            <w:r>
              <w:rPr>
                <w:rFonts w:ascii="Arial" w:hAnsi="Arial" w:cs="Arial"/>
                <w:spacing w:val="-1"/>
                <w:w w:val="96"/>
              </w:rPr>
              <w:t>dd</w:t>
            </w:r>
            <w:r>
              <w:rPr>
                <w:rFonts w:ascii="Arial" w:hAnsi="Arial" w:cs="Arial"/>
                <w:spacing w:val="1"/>
                <w:w w:val="110"/>
              </w:rPr>
              <w:t>i</w:t>
            </w:r>
            <w:r>
              <w:rPr>
                <w:rFonts w:ascii="Arial" w:hAnsi="Arial" w:cs="Arial"/>
                <w:w w:val="124"/>
              </w:rPr>
              <w:t>t</w:t>
            </w:r>
            <w:r>
              <w:rPr>
                <w:rFonts w:ascii="Arial" w:hAnsi="Arial" w:cs="Arial"/>
                <w:spacing w:val="1"/>
                <w:w w:val="110"/>
              </w:rPr>
              <w:t>i</w:t>
            </w:r>
            <w:r>
              <w:rPr>
                <w:rFonts w:ascii="Arial" w:hAnsi="Arial" w:cs="Arial"/>
                <w:spacing w:val="-1"/>
                <w:w w:val="96"/>
              </w:rPr>
              <w:t>on</w:t>
            </w:r>
            <w:r>
              <w:rPr>
                <w:rFonts w:ascii="Arial" w:hAnsi="Arial" w:cs="Arial"/>
                <w:spacing w:val="-1"/>
                <w:w w:val="88"/>
              </w:rPr>
              <w:t>a</w:t>
            </w:r>
            <w:r>
              <w:rPr>
                <w:rFonts w:ascii="Arial" w:hAnsi="Arial" w:cs="Arial"/>
                <w:w w:val="110"/>
              </w:rPr>
              <w:t>l</w:t>
            </w:r>
          </w:p>
          <w:p w:rsidR="00C12003" w:rsidRDefault="00C12003">
            <w:pPr>
              <w:autoSpaceDE w:val="0"/>
              <w:autoSpaceDN w:val="0"/>
              <w:adjustRightInd w:val="0"/>
              <w:spacing w:before="16" w:after="0" w:line="240" w:lineRule="auto"/>
              <w:ind w:left="66" w:right="44"/>
              <w:jc w:val="center"/>
              <w:rPr>
                <w:rFonts w:ascii="Arial" w:hAnsi="Arial" w:cs="Arial"/>
              </w:rPr>
            </w:pPr>
            <w:r>
              <w:rPr>
                <w:rFonts w:ascii="Arial" w:hAnsi="Arial" w:cs="Arial"/>
                <w:spacing w:val="1"/>
                <w:w w:val="73"/>
              </w:rPr>
              <w:t>E</w:t>
            </w:r>
            <w:r>
              <w:rPr>
                <w:rFonts w:ascii="Arial" w:hAnsi="Arial" w:cs="Arial"/>
                <w:spacing w:val="-1"/>
                <w:w w:val="92"/>
              </w:rPr>
              <w:t>x</w:t>
            </w:r>
            <w:r>
              <w:rPr>
                <w:rFonts w:ascii="Arial" w:hAnsi="Arial" w:cs="Arial"/>
                <w:spacing w:val="-1"/>
                <w:w w:val="96"/>
              </w:rPr>
              <w:t>p</w:t>
            </w:r>
            <w:r>
              <w:rPr>
                <w:rFonts w:ascii="Arial" w:hAnsi="Arial" w:cs="Arial"/>
                <w:spacing w:val="-1"/>
                <w:w w:val="90"/>
              </w:rPr>
              <w:t>e</w:t>
            </w:r>
            <w:r>
              <w:rPr>
                <w:rFonts w:ascii="Arial" w:hAnsi="Arial" w:cs="Arial"/>
                <w:spacing w:val="-1"/>
                <w:w w:val="96"/>
              </w:rPr>
              <w:t>nd</w:t>
            </w:r>
            <w:r>
              <w:rPr>
                <w:rFonts w:ascii="Arial" w:hAnsi="Arial" w:cs="Arial"/>
                <w:spacing w:val="1"/>
                <w:w w:val="110"/>
              </w:rPr>
              <w:t>i</w:t>
            </w:r>
            <w:r>
              <w:rPr>
                <w:rFonts w:ascii="Arial" w:hAnsi="Arial" w:cs="Arial"/>
                <w:w w:val="124"/>
              </w:rPr>
              <w:t>t</w:t>
            </w:r>
            <w:r>
              <w:rPr>
                <w:rFonts w:ascii="Arial" w:hAnsi="Arial" w:cs="Arial"/>
                <w:spacing w:val="-1"/>
                <w:w w:val="96"/>
              </w:rPr>
              <w:t>u</w:t>
            </w:r>
            <w:r>
              <w:rPr>
                <w:rFonts w:ascii="Arial" w:hAnsi="Arial" w:cs="Arial"/>
                <w:spacing w:val="1"/>
                <w:w w:val="106"/>
              </w:rPr>
              <w:t>r</w:t>
            </w:r>
            <w:r>
              <w:rPr>
                <w:rFonts w:ascii="Arial" w:hAnsi="Arial" w:cs="Arial"/>
                <w:spacing w:val="-1"/>
                <w:w w:val="90"/>
              </w:rPr>
              <w:t>e</w:t>
            </w:r>
            <w:r>
              <w:rPr>
                <w:rFonts w:ascii="Arial" w:hAnsi="Arial" w:cs="Arial"/>
                <w:w w:val="79"/>
              </w:rPr>
              <w:t>s</w:t>
            </w:r>
          </w:p>
          <w:p w:rsidR="00C12003" w:rsidRDefault="004B38E2">
            <w:pPr>
              <w:autoSpaceDE w:val="0"/>
              <w:autoSpaceDN w:val="0"/>
              <w:adjustRightInd w:val="0"/>
              <w:spacing w:before="16" w:after="0" w:line="240" w:lineRule="auto"/>
              <w:ind w:left="186" w:right="162"/>
              <w:jc w:val="center"/>
              <w:rPr>
                <w:rFonts w:ascii="Times New Roman" w:hAnsi="Times New Roman" w:cs="Times New Roman"/>
                <w:sz w:val="24"/>
                <w:szCs w:val="24"/>
              </w:rPr>
            </w:pPr>
            <w:r>
              <w:rPr>
                <w:rFonts w:ascii="Arial" w:hAnsi="Arial" w:cs="Arial"/>
                <w:spacing w:val="1"/>
                <w:w w:val="91"/>
              </w:rPr>
              <w:t>2017-2018</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6D19FF" w:rsidP="006D19FF">
            <w:pPr>
              <w:autoSpaceDE w:val="0"/>
              <w:autoSpaceDN w:val="0"/>
              <w:adjustRightInd w:val="0"/>
              <w:spacing w:before="20" w:after="0" w:line="240" w:lineRule="auto"/>
              <w:ind w:right="-20"/>
              <w:rPr>
                <w:rFonts w:cs="Times New Roman"/>
                <w:sz w:val="24"/>
                <w:szCs w:val="24"/>
              </w:rPr>
            </w:pPr>
            <w:r w:rsidRPr="006D19FF">
              <w:rPr>
                <w:rFonts w:cs="Arial"/>
                <w:w w:val="73"/>
              </w:rPr>
              <w:t xml:space="preserve">  </w:t>
            </w:r>
            <w:r w:rsidR="004B38E2" w:rsidRPr="006D19FF">
              <w:rPr>
                <w:rFonts w:cs="Arial"/>
                <w:w w:val="73"/>
              </w:rPr>
              <w:t>B</w:t>
            </w:r>
            <w:r w:rsidR="004B38E2" w:rsidRPr="006D19FF">
              <w:rPr>
                <w:rFonts w:cs="Arial"/>
              </w:rPr>
              <w:t xml:space="preserve">ooks/subscriptions non-library </w:t>
            </w:r>
          </w:p>
        </w:tc>
        <w:tc>
          <w:tcPr>
            <w:tcW w:w="1399"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before="20" w:after="0" w:line="240" w:lineRule="auto"/>
              <w:ind w:left="275" w:right="-20"/>
              <w:rPr>
                <w:rFonts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6D19FF" w:rsidRDefault="006D19FF" w:rsidP="006D19FF">
            <w:pPr>
              <w:autoSpaceDE w:val="0"/>
              <w:autoSpaceDN w:val="0"/>
              <w:adjustRightInd w:val="0"/>
              <w:spacing w:before="20" w:after="0" w:line="240" w:lineRule="auto"/>
              <w:ind w:left="285" w:right="-20"/>
              <w:rPr>
                <w:rFonts w:cs="Times New Roman"/>
                <w:sz w:val="24"/>
                <w:szCs w:val="24"/>
              </w:rPr>
            </w:pPr>
            <w:r>
              <w:rPr>
                <w:rFonts w:cs="Arial"/>
                <w:spacing w:val="1"/>
              </w:rPr>
              <w:t xml:space="preserve">   </w:t>
            </w:r>
            <w:r w:rsidR="0036010F">
              <w:rPr>
                <w:rFonts w:cs="Arial"/>
                <w:spacing w:val="1"/>
              </w:rPr>
              <w:t>$</w:t>
            </w:r>
            <w:r w:rsidRPr="006D19FF">
              <w:rPr>
                <w:rFonts w:cs="Arial"/>
                <w:spacing w:val="-1"/>
              </w:rPr>
              <w:t>3</w:t>
            </w:r>
            <w:r w:rsidR="004B38E2" w:rsidRPr="006D19FF">
              <w:rPr>
                <w:rFonts w:cs="Arial"/>
                <w:spacing w:val="-1"/>
              </w:rPr>
              <w:t>000</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6D19FF" w:rsidP="006D19FF">
            <w:pPr>
              <w:autoSpaceDE w:val="0"/>
              <w:autoSpaceDN w:val="0"/>
              <w:adjustRightInd w:val="0"/>
              <w:spacing w:before="20" w:after="0" w:line="240" w:lineRule="auto"/>
              <w:ind w:right="-20"/>
              <w:rPr>
                <w:rFonts w:cs="Arial"/>
              </w:rPr>
            </w:pPr>
            <w:r w:rsidRPr="006D19FF">
              <w:rPr>
                <w:rFonts w:cs="Times New Roman"/>
                <w:sz w:val="24"/>
                <w:szCs w:val="24"/>
              </w:rPr>
              <w:t xml:space="preserve"> </w:t>
            </w:r>
            <w:r w:rsidRPr="006D19FF">
              <w:rPr>
                <w:rFonts w:cs="Times New Roman"/>
              </w:rPr>
              <w:t xml:space="preserve">Books/subscriptions library </w:t>
            </w:r>
          </w:p>
        </w:tc>
        <w:tc>
          <w:tcPr>
            <w:tcW w:w="1399"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before="20" w:after="0" w:line="240" w:lineRule="auto"/>
              <w:ind w:left="387" w:right="-20"/>
              <w:rPr>
                <w:rFonts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6D19FF" w:rsidRDefault="0036010F" w:rsidP="006D19FF">
            <w:pPr>
              <w:autoSpaceDE w:val="0"/>
              <w:autoSpaceDN w:val="0"/>
              <w:adjustRightInd w:val="0"/>
              <w:spacing w:after="0" w:line="240" w:lineRule="auto"/>
              <w:jc w:val="center"/>
              <w:rPr>
                <w:rFonts w:cs="Times New Roman"/>
              </w:rPr>
            </w:pPr>
            <w:r>
              <w:rPr>
                <w:rFonts w:cs="Times New Roman"/>
              </w:rPr>
              <w:t>$</w:t>
            </w:r>
            <w:r w:rsidR="006D19FF" w:rsidRPr="006D19FF">
              <w:rPr>
                <w:rFonts w:cs="Times New Roman"/>
              </w:rPr>
              <w:t>3000</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6D19FF" w:rsidP="006D19FF">
            <w:pPr>
              <w:autoSpaceDE w:val="0"/>
              <w:autoSpaceDN w:val="0"/>
              <w:adjustRightInd w:val="0"/>
              <w:spacing w:before="20" w:after="0" w:line="240" w:lineRule="auto"/>
              <w:ind w:right="-20"/>
              <w:rPr>
                <w:rFonts w:cs="Times New Roman"/>
              </w:rPr>
            </w:pPr>
            <w:r>
              <w:rPr>
                <w:rFonts w:cs="Times New Roman"/>
              </w:rPr>
              <w:t xml:space="preserve">Renovation of classroom </w:t>
            </w:r>
          </w:p>
        </w:tc>
        <w:tc>
          <w:tcPr>
            <w:tcW w:w="1399" w:type="dxa"/>
            <w:tcBorders>
              <w:top w:val="single" w:sz="4" w:space="0" w:color="000000"/>
              <w:left w:val="single" w:sz="4" w:space="0" w:color="000000"/>
              <w:bottom w:val="single" w:sz="4" w:space="0" w:color="000000"/>
              <w:right w:val="single" w:sz="4" w:space="0" w:color="000000"/>
            </w:tcBorders>
          </w:tcPr>
          <w:p w:rsidR="00C12003" w:rsidRPr="0036010F" w:rsidRDefault="0036010F" w:rsidP="0036010F">
            <w:pPr>
              <w:autoSpaceDE w:val="0"/>
              <w:autoSpaceDN w:val="0"/>
              <w:adjustRightInd w:val="0"/>
              <w:spacing w:after="0" w:line="240" w:lineRule="auto"/>
              <w:jc w:val="center"/>
              <w:rPr>
                <w:rFonts w:cs="Times New Roman"/>
              </w:rPr>
            </w:pPr>
            <w:r>
              <w:rPr>
                <w:rFonts w:cs="Times New Roman"/>
              </w:rPr>
              <w:t>$</w:t>
            </w:r>
            <w:r w:rsidR="000602B7">
              <w:rPr>
                <w:rFonts w:cs="Times New Roman"/>
              </w:rPr>
              <w:t>43,953</w:t>
            </w:r>
          </w:p>
        </w:tc>
        <w:tc>
          <w:tcPr>
            <w:tcW w:w="1416" w:type="dxa"/>
            <w:tcBorders>
              <w:top w:val="single" w:sz="4" w:space="0" w:color="000000"/>
              <w:left w:val="single" w:sz="4" w:space="0" w:color="000000"/>
              <w:bottom w:val="single" w:sz="4" w:space="0" w:color="000000"/>
              <w:right w:val="single" w:sz="4" w:space="0" w:color="000000"/>
            </w:tcBorders>
          </w:tcPr>
          <w:p w:rsidR="00C12003" w:rsidRPr="0036010F" w:rsidRDefault="0036010F" w:rsidP="0036010F">
            <w:pPr>
              <w:autoSpaceDE w:val="0"/>
              <w:autoSpaceDN w:val="0"/>
              <w:adjustRightInd w:val="0"/>
              <w:spacing w:after="0" w:line="240" w:lineRule="auto"/>
              <w:jc w:val="center"/>
              <w:rPr>
                <w:rFonts w:cs="Times New Roman"/>
              </w:rPr>
            </w:pPr>
            <w:r>
              <w:rPr>
                <w:rFonts w:cs="Times New Roman"/>
              </w:rPr>
              <w:t>$</w:t>
            </w:r>
            <w:r w:rsidR="00A64225">
              <w:rPr>
                <w:rFonts w:cs="Times New Roman"/>
              </w:rPr>
              <w:t>1354</w:t>
            </w:r>
          </w:p>
        </w:tc>
        <w:tc>
          <w:tcPr>
            <w:tcW w:w="1414" w:type="dxa"/>
            <w:tcBorders>
              <w:top w:val="single" w:sz="4" w:space="0" w:color="000000"/>
              <w:left w:val="single" w:sz="4" w:space="0" w:color="000000"/>
              <w:bottom w:val="single" w:sz="4" w:space="0" w:color="000000"/>
              <w:right w:val="single" w:sz="4" w:space="0" w:color="000000"/>
            </w:tcBorders>
          </w:tcPr>
          <w:p w:rsidR="00C12003" w:rsidRPr="0036010F" w:rsidRDefault="0036010F" w:rsidP="000602B7">
            <w:pPr>
              <w:autoSpaceDE w:val="0"/>
              <w:autoSpaceDN w:val="0"/>
              <w:adjustRightInd w:val="0"/>
              <w:spacing w:before="20" w:after="0" w:line="240" w:lineRule="auto"/>
              <w:ind w:left="339" w:right="-20"/>
              <w:rPr>
                <w:rFonts w:cs="Times New Roman"/>
              </w:rPr>
            </w:pPr>
            <w:r>
              <w:rPr>
                <w:rFonts w:cs="Times New Roman"/>
              </w:rPr>
              <w:t>$</w:t>
            </w:r>
            <w:r w:rsidR="000602B7">
              <w:rPr>
                <w:rFonts w:cs="Times New Roman"/>
              </w:rPr>
              <w:t>38,747</w:t>
            </w:r>
          </w:p>
        </w:tc>
      </w:tr>
      <w:tr w:rsidR="00C12003" w:rsidRPr="0036010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B61B8" w:rsidRDefault="0036010F" w:rsidP="0036010F">
            <w:pPr>
              <w:autoSpaceDE w:val="0"/>
              <w:autoSpaceDN w:val="0"/>
              <w:adjustRightInd w:val="0"/>
              <w:spacing w:before="20" w:after="0" w:line="240" w:lineRule="auto"/>
              <w:ind w:right="-20"/>
              <w:rPr>
                <w:rFonts w:cs="Times New Roman"/>
                <w:sz w:val="24"/>
                <w:szCs w:val="24"/>
              </w:rPr>
            </w:pPr>
            <w:r w:rsidRPr="0032112B">
              <w:rPr>
                <w:rFonts w:cs="Times New Roman"/>
              </w:rPr>
              <w:t xml:space="preserve">Equipment </w:t>
            </w:r>
            <w:r w:rsidR="000602B7">
              <w:rPr>
                <w:rFonts w:cs="Times New Roman"/>
              </w:rPr>
              <w:t xml:space="preserve">and instructional supplies </w:t>
            </w:r>
          </w:p>
        </w:tc>
        <w:tc>
          <w:tcPr>
            <w:tcW w:w="1399" w:type="dxa"/>
            <w:tcBorders>
              <w:top w:val="single" w:sz="4" w:space="0" w:color="000000"/>
              <w:left w:val="single" w:sz="4" w:space="0" w:color="000000"/>
              <w:bottom w:val="single" w:sz="4" w:space="0" w:color="000000"/>
              <w:right w:val="single" w:sz="4" w:space="0" w:color="000000"/>
            </w:tcBorders>
          </w:tcPr>
          <w:p w:rsidR="00C12003" w:rsidRPr="0036010F" w:rsidRDefault="00C12003" w:rsidP="0036010F">
            <w:pPr>
              <w:autoSpaceDE w:val="0"/>
              <w:autoSpaceDN w:val="0"/>
              <w:adjustRightInd w:val="0"/>
              <w:spacing w:before="20" w:after="0" w:line="240" w:lineRule="auto"/>
              <w:ind w:left="387" w:right="-20"/>
              <w:rPr>
                <w:rFonts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12003" w:rsidRPr="0036010F" w:rsidRDefault="00C12003"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36010F" w:rsidRDefault="0036010F" w:rsidP="000602B7">
            <w:pPr>
              <w:autoSpaceDE w:val="0"/>
              <w:autoSpaceDN w:val="0"/>
              <w:adjustRightInd w:val="0"/>
              <w:spacing w:after="0" w:line="240" w:lineRule="auto"/>
              <w:jc w:val="center"/>
              <w:rPr>
                <w:rFonts w:cs="Times New Roman"/>
              </w:rPr>
            </w:pPr>
            <w:r>
              <w:rPr>
                <w:rFonts w:cs="Times New Roman"/>
              </w:rPr>
              <w:t>$</w:t>
            </w:r>
            <w:r w:rsidR="000602B7">
              <w:rPr>
                <w:rFonts w:cs="Times New Roman"/>
              </w:rPr>
              <w:t>44,921</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36010F" w:rsidP="0036010F">
            <w:pPr>
              <w:autoSpaceDE w:val="0"/>
              <w:autoSpaceDN w:val="0"/>
              <w:adjustRightInd w:val="0"/>
              <w:spacing w:before="20" w:after="0" w:line="240" w:lineRule="auto"/>
              <w:ind w:right="-20"/>
              <w:rPr>
                <w:rFonts w:cs="Times New Roman"/>
                <w:sz w:val="24"/>
                <w:szCs w:val="24"/>
              </w:rPr>
            </w:pPr>
            <w:r w:rsidRPr="0032112B">
              <w:rPr>
                <w:rFonts w:cs="Times New Roman"/>
              </w:rPr>
              <w:t>Classified Employee</w:t>
            </w:r>
            <w:r w:rsidR="000602B7">
              <w:rPr>
                <w:rFonts w:cs="Times New Roman"/>
              </w:rPr>
              <w:t xml:space="preserve"> for OS</w:t>
            </w:r>
          </w:p>
        </w:tc>
        <w:tc>
          <w:tcPr>
            <w:tcW w:w="1399" w:type="dxa"/>
            <w:tcBorders>
              <w:top w:val="single" w:sz="4" w:space="0" w:color="000000"/>
              <w:left w:val="single" w:sz="4" w:space="0" w:color="000000"/>
              <w:bottom w:val="single" w:sz="4" w:space="0" w:color="000000"/>
              <w:right w:val="single" w:sz="4" w:space="0" w:color="000000"/>
            </w:tcBorders>
          </w:tcPr>
          <w:p w:rsidR="00C12003" w:rsidRPr="006B61B8" w:rsidRDefault="000602B7" w:rsidP="000602B7">
            <w:pPr>
              <w:autoSpaceDE w:val="0"/>
              <w:autoSpaceDN w:val="0"/>
              <w:adjustRightInd w:val="0"/>
              <w:spacing w:after="0" w:line="240" w:lineRule="auto"/>
              <w:jc w:val="center"/>
              <w:rPr>
                <w:rFonts w:cs="Times New Roman"/>
              </w:rPr>
            </w:pPr>
            <w:r>
              <w:rPr>
                <w:rFonts w:cs="Times New Roman"/>
              </w:rPr>
              <w:t>$649</w:t>
            </w:r>
          </w:p>
        </w:tc>
        <w:tc>
          <w:tcPr>
            <w:tcW w:w="1416"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before="20" w:after="0" w:line="240" w:lineRule="auto"/>
              <w:ind w:left="339" w:right="-20"/>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6B61B8" w:rsidRDefault="006B61B8" w:rsidP="000602B7">
            <w:pPr>
              <w:autoSpaceDE w:val="0"/>
              <w:autoSpaceDN w:val="0"/>
              <w:adjustRightInd w:val="0"/>
              <w:spacing w:after="0" w:line="240" w:lineRule="auto"/>
              <w:jc w:val="center"/>
              <w:rPr>
                <w:rFonts w:cs="Times New Roman"/>
              </w:rPr>
            </w:pPr>
            <w:r>
              <w:rPr>
                <w:rFonts w:cs="Times New Roman"/>
              </w:rPr>
              <w:t>$</w:t>
            </w:r>
            <w:r w:rsidR="000602B7">
              <w:rPr>
                <w:rFonts w:cs="Times New Roman"/>
              </w:rPr>
              <w:t>39,740</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6B61B8" w:rsidP="006B61B8">
            <w:pPr>
              <w:autoSpaceDE w:val="0"/>
              <w:autoSpaceDN w:val="0"/>
              <w:adjustRightInd w:val="0"/>
              <w:spacing w:before="20" w:after="0" w:line="240" w:lineRule="auto"/>
              <w:ind w:right="-20"/>
              <w:rPr>
                <w:rFonts w:cs="Times New Roman"/>
                <w:sz w:val="24"/>
                <w:szCs w:val="24"/>
              </w:rPr>
            </w:pPr>
            <w:r>
              <w:rPr>
                <w:rFonts w:cs="Arial"/>
                <w:w w:val="92"/>
              </w:rPr>
              <w:t xml:space="preserve">Reassigned time for curriculum development </w:t>
            </w:r>
          </w:p>
        </w:tc>
        <w:tc>
          <w:tcPr>
            <w:tcW w:w="1399"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before="20" w:after="0" w:line="240" w:lineRule="auto"/>
              <w:ind w:left="387" w:right="-20"/>
              <w:rPr>
                <w:rFonts w:cs="Times New Roman"/>
                <w:sz w:val="24"/>
                <w:szCs w:val="24"/>
              </w:rPr>
            </w:pPr>
            <w:r w:rsidRPr="006D19FF">
              <w:rPr>
                <w:rFonts w:cs="Arial"/>
                <w:spacing w:val="2"/>
              </w:rPr>
              <w:t>$</w:t>
            </w:r>
            <w:r w:rsidRPr="006D19FF">
              <w:rPr>
                <w:rFonts w:cs="Arial"/>
                <w:spacing w:val="1"/>
              </w:rPr>
              <w:t>5</w:t>
            </w:r>
            <w:r w:rsidR="000602B7">
              <w:rPr>
                <w:rFonts w:cs="Arial"/>
                <w:spacing w:val="1"/>
              </w:rPr>
              <w:t>67</w:t>
            </w:r>
          </w:p>
        </w:tc>
        <w:tc>
          <w:tcPr>
            <w:tcW w:w="1416"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6D19FF" w:rsidRDefault="00B304F9" w:rsidP="006D19FF">
            <w:pPr>
              <w:autoSpaceDE w:val="0"/>
              <w:autoSpaceDN w:val="0"/>
              <w:adjustRightInd w:val="0"/>
              <w:spacing w:after="0" w:line="240" w:lineRule="auto"/>
              <w:jc w:val="center"/>
              <w:rPr>
                <w:rFonts w:cs="Times New Roman"/>
                <w:sz w:val="24"/>
                <w:szCs w:val="24"/>
              </w:rPr>
            </w:pPr>
            <w:r>
              <w:rPr>
                <w:rFonts w:cs="Times New Roman"/>
                <w:sz w:val="24"/>
                <w:szCs w:val="24"/>
              </w:rPr>
              <w:t>$21,893</w:t>
            </w:r>
          </w:p>
        </w:tc>
      </w:tr>
      <w:tr w:rsidR="00C12003"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C12003" w:rsidRPr="006D19FF" w:rsidRDefault="006B61B8" w:rsidP="006B61B8">
            <w:pPr>
              <w:autoSpaceDE w:val="0"/>
              <w:autoSpaceDN w:val="0"/>
              <w:adjustRightInd w:val="0"/>
              <w:spacing w:before="20" w:after="0" w:line="240" w:lineRule="auto"/>
              <w:ind w:right="-20"/>
              <w:rPr>
                <w:rFonts w:cs="Times New Roman"/>
                <w:sz w:val="24"/>
                <w:szCs w:val="24"/>
              </w:rPr>
            </w:pPr>
            <w:r>
              <w:rPr>
                <w:rFonts w:cs="Arial"/>
                <w:spacing w:val="1"/>
                <w:w w:val="90"/>
              </w:rPr>
              <w:t xml:space="preserve">Advertising </w:t>
            </w:r>
          </w:p>
        </w:tc>
        <w:tc>
          <w:tcPr>
            <w:tcW w:w="1399"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before="20" w:after="0" w:line="240" w:lineRule="auto"/>
              <w:ind w:left="387" w:right="-20"/>
              <w:rPr>
                <w:rFonts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12003" w:rsidRPr="006D19FF" w:rsidRDefault="00C12003"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C12003" w:rsidRPr="006D19FF" w:rsidRDefault="006B61B8" w:rsidP="009C4939">
            <w:pPr>
              <w:autoSpaceDE w:val="0"/>
              <w:autoSpaceDN w:val="0"/>
              <w:adjustRightInd w:val="0"/>
              <w:spacing w:before="20" w:after="0" w:line="240" w:lineRule="auto"/>
              <w:ind w:left="395" w:right="-20"/>
              <w:rPr>
                <w:rFonts w:cs="Times New Roman"/>
                <w:sz w:val="24"/>
                <w:szCs w:val="24"/>
              </w:rPr>
            </w:pPr>
            <w:r>
              <w:rPr>
                <w:rFonts w:cs="Arial"/>
                <w:spacing w:val="1"/>
              </w:rPr>
              <w:t>$10,000</w:t>
            </w:r>
          </w:p>
        </w:tc>
      </w:tr>
      <w:tr w:rsidR="006D19FF"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6D19FF" w:rsidRPr="006D19FF" w:rsidRDefault="006B61B8" w:rsidP="006B61B8">
            <w:pPr>
              <w:autoSpaceDE w:val="0"/>
              <w:autoSpaceDN w:val="0"/>
              <w:adjustRightInd w:val="0"/>
              <w:spacing w:before="20" w:after="0" w:line="240" w:lineRule="auto"/>
              <w:ind w:right="-20"/>
              <w:rPr>
                <w:rFonts w:cs="Arial"/>
                <w:spacing w:val="1"/>
                <w:w w:val="90"/>
              </w:rPr>
            </w:pPr>
            <w:r>
              <w:rPr>
                <w:rFonts w:cs="Arial"/>
                <w:spacing w:val="1"/>
                <w:w w:val="90"/>
              </w:rPr>
              <w:lastRenderedPageBreak/>
              <w:t xml:space="preserve">Counseling </w:t>
            </w:r>
          </w:p>
        </w:tc>
        <w:tc>
          <w:tcPr>
            <w:tcW w:w="1399" w:type="dxa"/>
            <w:tcBorders>
              <w:top w:val="single" w:sz="4" w:space="0" w:color="000000"/>
              <w:left w:val="single" w:sz="4" w:space="0" w:color="000000"/>
              <w:bottom w:val="single" w:sz="4" w:space="0" w:color="000000"/>
              <w:right w:val="single" w:sz="4" w:space="0" w:color="000000"/>
            </w:tcBorders>
          </w:tcPr>
          <w:p w:rsidR="006D19FF" w:rsidRPr="006D19FF" w:rsidRDefault="006D19FF" w:rsidP="006D19FF">
            <w:pPr>
              <w:autoSpaceDE w:val="0"/>
              <w:autoSpaceDN w:val="0"/>
              <w:adjustRightInd w:val="0"/>
              <w:spacing w:before="20" w:after="0" w:line="240" w:lineRule="auto"/>
              <w:ind w:left="387" w:right="-20"/>
              <w:rPr>
                <w:rFonts w:cs="Arial"/>
                <w:spacing w:val="1"/>
              </w:rPr>
            </w:pPr>
          </w:p>
        </w:tc>
        <w:tc>
          <w:tcPr>
            <w:tcW w:w="1416" w:type="dxa"/>
            <w:tcBorders>
              <w:top w:val="single" w:sz="4" w:space="0" w:color="000000"/>
              <w:left w:val="single" w:sz="4" w:space="0" w:color="000000"/>
              <w:bottom w:val="single" w:sz="4" w:space="0" w:color="000000"/>
              <w:right w:val="single" w:sz="4" w:space="0" w:color="000000"/>
            </w:tcBorders>
          </w:tcPr>
          <w:p w:rsidR="006D19FF" w:rsidRPr="006D19FF" w:rsidRDefault="006D19FF"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6D19FF" w:rsidRPr="006D19FF" w:rsidRDefault="009C4939" w:rsidP="006D19FF">
            <w:pPr>
              <w:autoSpaceDE w:val="0"/>
              <w:autoSpaceDN w:val="0"/>
              <w:adjustRightInd w:val="0"/>
              <w:spacing w:before="20" w:after="0" w:line="240" w:lineRule="auto"/>
              <w:ind w:left="395" w:right="-20"/>
              <w:rPr>
                <w:rFonts w:cs="Arial"/>
                <w:spacing w:val="1"/>
              </w:rPr>
            </w:pPr>
            <w:r>
              <w:rPr>
                <w:rFonts w:cs="Arial"/>
                <w:spacing w:val="1"/>
              </w:rPr>
              <w:t>$101,248</w:t>
            </w:r>
          </w:p>
        </w:tc>
      </w:tr>
      <w:tr w:rsidR="006B61B8"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6B61B8" w:rsidRPr="006D19FF" w:rsidRDefault="00572DFB" w:rsidP="00572DFB">
            <w:pPr>
              <w:autoSpaceDE w:val="0"/>
              <w:autoSpaceDN w:val="0"/>
              <w:adjustRightInd w:val="0"/>
              <w:spacing w:before="20" w:after="0" w:line="240" w:lineRule="auto"/>
              <w:ind w:right="-20"/>
              <w:rPr>
                <w:rFonts w:cs="Arial"/>
                <w:spacing w:val="1"/>
                <w:w w:val="90"/>
              </w:rPr>
            </w:pPr>
            <w:r>
              <w:rPr>
                <w:rFonts w:cs="Arial"/>
                <w:spacing w:val="1"/>
                <w:w w:val="90"/>
              </w:rPr>
              <w:t>Professional Development</w:t>
            </w:r>
          </w:p>
        </w:tc>
        <w:tc>
          <w:tcPr>
            <w:tcW w:w="1399" w:type="dxa"/>
            <w:tcBorders>
              <w:top w:val="single" w:sz="4" w:space="0" w:color="000000"/>
              <w:left w:val="single" w:sz="4" w:space="0" w:color="000000"/>
              <w:bottom w:val="single" w:sz="4" w:space="0" w:color="000000"/>
              <w:right w:val="single" w:sz="4" w:space="0" w:color="000000"/>
            </w:tcBorders>
          </w:tcPr>
          <w:p w:rsidR="006B61B8" w:rsidRPr="006D19FF" w:rsidRDefault="00572DFB" w:rsidP="006D19FF">
            <w:pPr>
              <w:autoSpaceDE w:val="0"/>
              <w:autoSpaceDN w:val="0"/>
              <w:adjustRightInd w:val="0"/>
              <w:spacing w:before="20" w:after="0" w:line="240" w:lineRule="auto"/>
              <w:ind w:left="387" w:right="-20"/>
              <w:rPr>
                <w:rFonts w:cs="Arial"/>
                <w:spacing w:val="1"/>
              </w:rPr>
            </w:pPr>
            <w:r>
              <w:rPr>
                <w:rFonts w:cs="Arial"/>
                <w:spacing w:val="1"/>
              </w:rPr>
              <w:t>$</w:t>
            </w:r>
            <w:r w:rsidR="000602B7">
              <w:rPr>
                <w:rFonts w:cs="Arial"/>
                <w:spacing w:val="1"/>
              </w:rPr>
              <w:t>4,201</w:t>
            </w:r>
          </w:p>
        </w:tc>
        <w:tc>
          <w:tcPr>
            <w:tcW w:w="1416" w:type="dxa"/>
            <w:tcBorders>
              <w:top w:val="single" w:sz="4" w:space="0" w:color="000000"/>
              <w:left w:val="single" w:sz="4" w:space="0" w:color="000000"/>
              <w:bottom w:val="single" w:sz="4" w:space="0" w:color="000000"/>
              <w:right w:val="single" w:sz="4" w:space="0" w:color="000000"/>
            </w:tcBorders>
          </w:tcPr>
          <w:p w:rsidR="006B61B8" w:rsidRPr="00572DFB" w:rsidRDefault="00A64225" w:rsidP="00572DFB">
            <w:pPr>
              <w:autoSpaceDE w:val="0"/>
              <w:autoSpaceDN w:val="0"/>
              <w:adjustRightInd w:val="0"/>
              <w:spacing w:after="0" w:line="240" w:lineRule="auto"/>
              <w:jc w:val="center"/>
              <w:rPr>
                <w:rFonts w:cs="Times New Roman"/>
              </w:rPr>
            </w:pPr>
            <w:r>
              <w:rPr>
                <w:rFonts w:cs="Times New Roman"/>
              </w:rPr>
              <w:t>$4,228</w:t>
            </w:r>
          </w:p>
        </w:tc>
        <w:tc>
          <w:tcPr>
            <w:tcW w:w="1414" w:type="dxa"/>
            <w:tcBorders>
              <w:top w:val="single" w:sz="4" w:space="0" w:color="000000"/>
              <w:left w:val="single" w:sz="4" w:space="0" w:color="000000"/>
              <w:bottom w:val="single" w:sz="4" w:space="0" w:color="000000"/>
              <w:right w:val="single" w:sz="4" w:space="0" w:color="000000"/>
            </w:tcBorders>
          </w:tcPr>
          <w:p w:rsidR="006B61B8" w:rsidRPr="006D19FF" w:rsidRDefault="000602B7" w:rsidP="006D19FF">
            <w:pPr>
              <w:autoSpaceDE w:val="0"/>
              <w:autoSpaceDN w:val="0"/>
              <w:adjustRightInd w:val="0"/>
              <w:spacing w:before="20" w:after="0" w:line="240" w:lineRule="auto"/>
              <w:ind w:left="395" w:right="-20"/>
              <w:rPr>
                <w:rFonts w:cs="Arial"/>
                <w:spacing w:val="1"/>
              </w:rPr>
            </w:pPr>
            <w:r>
              <w:rPr>
                <w:rFonts w:cs="Arial"/>
                <w:spacing w:val="1"/>
              </w:rPr>
              <w:t>$31,499</w:t>
            </w:r>
          </w:p>
        </w:tc>
      </w:tr>
      <w:tr w:rsidR="006B61B8" w:rsidRPr="006D19FF">
        <w:trPr>
          <w:trHeight w:hRule="exact" w:val="300"/>
        </w:trPr>
        <w:tc>
          <w:tcPr>
            <w:tcW w:w="5040" w:type="dxa"/>
            <w:tcBorders>
              <w:top w:val="single" w:sz="4" w:space="0" w:color="000000"/>
              <w:left w:val="single" w:sz="4" w:space="0" w:color="000000"/>
              <w:bottom w:val="single" w:sz="4" w:space="0" w:color="000000"/>
              <w:right w:val="single" w:sz="4" w:space="0" w:color="000000"/>
            </w:tcBorders>
          </w:tcPr>
          <w:p w:rsidR="006B61B8" w:rsidRPr="006D19FF" w:rsidRDefault="00A64225" w:rsidP="00A64225">
            <w:pPr>
              <w:autoSpaceDE w:val="0"/>
              <w:autoSpaceDN w:val="0"/>
              <w:adjustRightInd w:val="0"/>
              <w:spacing w:before="20" w:after="0" w:line="240" w:lineRule="auto"/>
              <w:ind w:right="-20"/>
              <w:jc w:val="both"/>
              <w:rPr>
                <w:rFonts w:cs="Arial"/>
                <w:spacing w:val="1"/>
                <w:w w:val="90"/>
              </w:rPr>
            </w:pPr>
            <w:r>
              <w:rPr>
                <w:rFonts w:cs="Arial"/>
                <w:spacing w:val="1"/>
                <w:w w:val="90"/>
              </w:rPr>
              <w:t xml:space="preserve">Food and Food Service Supplies </w:t>
            </w:r>
          </w:p>
        </w:tc>
        <w:tc>
          <w:tcPr>
            <w:tcW w:w="1399" w:type="dxa"/>
            <w:tcBorders>
              <w:top w:val="single" w:sz="4" w:space="0" w:color="000000"/>
              <w:left w:val="single" w:sz="4" w:space="0" w:color="000000"/>
              <w:bottom w:val="single" w:sz="4" w:space="0" w:color="000000"/>
              <w:right w:val="single" w:sz="4" w:space="0" w:color="000000"/>
            </w:tcBorders>
          </w:tcPr>
          <w:p w:rsidR="006B61B8" w:rsidRPr="006D19FF" w:rsidRDefault="006B61B8" w:rsidP="006D19FF">
            <w:pPr>
              <w:autoSpaceDE w:val="0"/>
              <w:autoSpaceDN w:val="0"/>
              <w:adjustRightInd w:val="0"/>
              <w:spacing w:before="20" w:after="0" w:line="240" w:lineRule="auto"/>
              <w:ind w:left="387" w:right="-20"/>
              <w:rPr>
                <w:rFonts w:cs="Arial"/>
                <w:spacing w:val="1"/>
              </w:rPr>
            </w:pPr>
          </w:p>
        </w:tc>
        <w:tc>
          <w:tcPr>
            <w:tcW w:w="1416" w:type="dxa"/>
            <w:tcBorders>
              <w:top w:val="single" w:sz="4" w:space="0" w:color="000000"/>
              <w:left w:val="single" w:sz="4" w:space="0" w:color="000000"/>
              <w:bottom w:val="single" w:sz="4" w:space="0" w:color="000000"/>
              <w:right w:val="single" w:sz="4" w:space="0" w:color="000000"/>
            </w:tcBorders>
          </w:tcPr>
          <w:p w:rsidR="006B61B8" w:rsidRPr="006D19FF" w:rsidRDefault="006B61B8" w:rsidP="006D19FF">
            <w:pPr>
              <w:autoSpaceDE w:val="0"/>
              <w:autoSpaceDN w:val="0"/>
              <w:adjustRightInd w:val="0"/>
              <w:spacing w:after="0" w:line="240" w:lineRule="auto"/>
              <w:rPr>
                <w:rFonts w:cs="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6B61B8" w:rsidRPr="006D19FF" w:rsidRDefault="00A64225" w:rsidP="006D19FF">
            <w:pPr>
              <w:autoSpaceDE w:val="0"/>
              <w:autoSpaceDN w:val="0"/>
              <w:adjustRightInd w:val="0"/>
              <w:spacing w:before="20" w:after="0" w:line="240" w:lineRule="auto"/>
              <w:ind w:left="395" w:right="-20"/>
              <w:rPr>
                <w:rFonts w:cs="Arial"/>
                <w:spacing w:val="1"/>
              </w:rPr>
            </w:pPr>
            <w:r>
              <w:rPr>
                <w:rFonts w:cs="Arial"/>
                <w:spacing w:val="1"/>
              </w:rPr>
              <w:t>$1,000</w:t>
            </w:r>
          </w:p>
        </w:tc>
      </w:tr>
    </w:tbl>
    <w:p w:rsidR="00C12003" w:rsidRPr="006D19FF" w:rsidRDefault="00C12003" w:rsidP="006D19FF">
      <w:pPr>
        <w:autoSpaceDE w:val="0"/>
        <w:autoSpaceDN w:val="0"/>
        <w:adjustRightInd w:val="0"/>
        <w:spacing w:before="20" w:after="0" w:line="240" w:lineRule="auto"/>
        <w:ind w:left="4539" w:right="-20"/>
        <w:rPr>
          <w:rFonts w:cs="Arial"/>
        </w:rPr>
      </w:pPr>
      <w:r w:rsidRPr="006D19FF">
        <w:rPr>
          <w:rFonts w:cs="Arial"/>
          <w:spacing w:val="1"/>
          <w:w w:val="81"/>
        </w:rPr>
        <w:t>T</w:t>
      </w:r>
      <w:r w:rsidRPr="006D19FF">
        <w:rPr>
          <w:rFonts w:cs="Arial"/>
          <w:spacing w:val="-1"/>
          <w:w w:val="96"/>
        </w:rPr>
        <w:t>o</w:t>
      </w:r>
      <w:r w:rsidRPr="006D19FF">
        <w:rPr>
          <w:rFonts w:cs="Arial"/>
          <w:w w:val="124"/>
        </w:rPr>
        <w:t>t</w:t>
      </w:r>
      <w:r w:rsidRPr="006D19FF">
        <w:rPr>
          <w:rFonts w:cs="Arial"/>
          <w:spacing w:val="-1"/>
          <w:w w:val="88"/>
        </w:rPr>
        <w:t>a</w:t>
      </w:r>
      <w:r w:rsidRPr="006D19FF">
        <w:rPr>
          <w:rFonts w:cs="Arial"/>
          <w:w w:val="110"/>
        </w:rPr>
        <w:t>l</w:t>
      </w:r>
      <w:r w:rsidRPr="006D19FF">
        <w:rPr>
          <w:rFonts w:cs="Arial"/>
        </w:rPr>
        <w:t xml:space="preserve">     </w:t>
      </w:r>
      <w:r w:rsidRPr="006D19FF">
        <w:rPr>
          <w:rFonts w:cs="Arial"/>
          <w:spacing w:val="20"/>
        </w:rPr>
        <w:t xml:space="preserve"> </w:t>
      </w:r>
      <w:r w:rsidRPr="006D19FF">
        <w:rPr>
          <w:rFonts w:cs="Arial"/>
          <w:spacing w:val="1"/>
        </w:rPr>
        <w:t>$</w:t>
      </w:r>
      <w:r w:rsidR="009C4939">
        <w:rPr>
          <w:rFonts w:cs="Arial"/>
          <w:spacing w:val="-1"/>
        </w:rPr>
        <w:t>49,370</w:t>
      </w:r>
      <w:r w:rsidRPr="006D19FF">
        <w:rPr>
          <w:rFonts w:cs="Arial"/>
        </w:rPr>
        <w:t xml:space="preserve">       </w:t>
      </w:r>
      <w:r w:rsidRPr="006D19FF">
        <w:rPr>
          <w:rFonts w:cs="Arial"/>
          <w:spacing w:val="54"/>
        </w:rPr>
        <w:t xml:space="preserve"> </w:t>
      </w:r>
      <w:r w:rsidR="00A64225">
        <w:rPr>
          <w:rFonts w:cs="Arial"/>
          <w:spacing w:val="54"/>
        </w:rPr>
        <w:tab/>
        <w:t xml:space="preserve">     </w:t>
      </w:r>
      <w:r w:rsidRPr="006D19FF">
        <w:rPr>
          <w:rFonts w:cs="Arial"/>
          <w:spacing w:val="1"/>
        </w:rPr>
        <w:t>$</w:t>
      </w:r>
      <w:r w:rsidR="00A64225">
        <w:rPr>
          <w:rFonts w:cs="Arial"/>
          <w:spacing w:val="-1"/>
        </w:rPr>
        <w:t>5,582</w:t>
      </w:r>
      <w:r w:rsidRPr="006D19FF">
        <w:rPr>
          <w:rFonts w:cs="Arial"/>
        </w:rPr>
        <w:t xml:space="preserve">      </w:t>
      </w:r>
      <w:r w:rsidRPr="006D19FF">
        <w:rPr>
          <w:rFonts w:cs="Arial"/>
          <w:spacing w:val="11"/>
        </w:rPr>
        <w:t xml:space="preserve"> </w:t>
      </w:r>
      <w:r w:rsidR="00A64225">
        <w:rPr>
          <w:rFonts w:cs="Arial"/>
          <w:spacing w:val="11"/>
        </w:rPr>
        <w:t xml:space="preserve">       </w:t>
      </w:r>
      <w:r w:rsidRPr="006D19FF">
        <w:rPr>
          <w:rFonts w:cs="Arial"/>
          <w:spacing w:val="1"/>
        </w:rPr>
        <w:t>$</w:t>
      </w:r>
      <w:r w:rsidR="00A64225">
        <w:rPr>
          <w:rFonts w:cs="Arial"/>
          <w:spacing w:val="-1"/>
        </w:rPr>
        <w:t>295</w:t>
      </w:r>
      <w:r w:rsidR="00B304F9">
        <w:rPr>
          <w:rFonts w:cs="Arial"/>
          <w:spacing w:val="-1"/>
        </w:rPr>
        <w:t>,048</w:t>
      </w:r>
    </w:p>
    <w:p w:rsidR="00944F0F" w:rsidRDefault="00944F0F" w:rsidP="005F294E">
      <w:pPr>
        <w:spacing w:after="0" w:line="240" w:lineRule="auto"/>
      </w:pPr>
    </w:p>
    <w:p w:rsidR="00944F0F" w:rsidRPr="00F223FF" w:rsidRDefault="00944F0F" w:rsidP="005F294E">
      <w:pPr>
        <w:spacing w:after="0" w:line="240" w:lineRule="auto"/>
        <w:rPr>
          <w:u w:val="single"/>
        </w:rPr>
      </w:pPr>
      <w:r w:rsidRPr="00F223FF">
        <w:rPr>
          <w:u w:val="single"/>
        </w:rPr>
        <w:t xml:space="preserve">Has </w:t>
      </w:r>
      <w:r w:rsidR="00CB7B20" w:rsidRPr="00F223FF">
        <w:rPr>
          <w:u w:val="single"/>
        </w:rPr>
        <w:t xml:space="preserve">the college started an </w:t>
      </w:r>
      <w:r w:rsidRPr="00F223FF">
        <w:rPr>
          <w:u w:val="single"/>
        </w:rPr>
        <w:t xml:space="preserve">upper division cohort </w:t>
      </w:r>
      <w:r w:rsidR="00CB7B20" w:rsidRPr="00F223FF">
        <w:rPr>
          <w:u w:val="single"/>
        </w:rPr>
        <w:t xml:space="preserve">for </w:t>
      </w:r>
      <w:r w:rsidRPr="00F223FF">
        <w:rPr>
          <w:u w:val="single"/>
        </w:rPr>
        <w:t>fall of 201</w:t>
      </w:r>
      <w:r w:rsidR="00CB7B20" w:rsidRPr="00F223FF">
        <w:rPr>
          <w:u w:val="single"/>
        </w:rPr>
        <w:t>6?  If so, how many students are in the cohort? (Please indicate if the college has more than one cohort).</w:t>
      </w:r>
    </w:p>
    <w:p w:rsidR="00CB7B20" w:rsidRDefault="00CB7B20" w:rsidP="005F294E">
      <w:pPr>
        <w:spacing w:after="0" w:line="240" w:lineRule="auto"/>
      </w:pPr>
    </w:p>
    <w:p w:rsidR="00CB7B20" w:rsidRDefault="00CB7B20" w:rsidP="005F294E">
      <w:pPr>
        <w:spacing w:after="0" w:line="240" w:lineRule="auto"/>
      </w:pPr>
    </w:p>
    <w:p w:rsidR="00AD3E4B" w:rsidRPr="00F223FF" w:rsidRDefault="00437208" w:rsidP="00AD3E4B">
      <w:pPr>
        <w:spacing w:after="0" w:line="240" w:lineRule="auto"/>
        <w:rPr>
          <w:u w:val="single"/>
        </w:rPr>
      </w:pPr>
      <w:r w:rsidRPr="00F223FF">
        <w:rPr>
          <w:u w:val="single"/>
        </w:rPr>
        <w:t>Has the</w:t>
      </w:r>
      <w:r w:rsidR="00CB7B20" w:rsidRPr="00F223FF">
        <w:rPr>
          <w:u w:val="single"/>
        </w:rPr>
        <w:t xml:space="preserve"> college started a freshmen cohort for fall 2016?  If so, how many students are in the cohort? (Please indicate if</w:t>
      </w:r>
      <w:r w:rsidR="00431FDC" w:rsidRPr="00F223FF">
        <w:rPr>
          <w:u w:val="single"/>
        </w:rPr>
        <w:t xml:space="preserve"> the college has more than one freshmen c</w:t>
      </w:r>
      <w:r w:rsidR="00CB7B20" w:rsidRPr="00F223FF">
        <w:rPr>
          <w:u w:val="single"/>
        </w:rPr>
        <w:t>ohort).</w:t>
      </w:r>
    </w:p>
    <w:p w:rsidR="00AD3E4B" w:rsidRDefault="00AD3E4B" w:rsidP="00AD3E4B">
      <w:pPr>
        <w:spacing w:after="0" w:line="240" w:lineRule="auto"/>
      </w:pPr>
    </w:p>
    <w:p w:rsidR="00280010" w:rsidRDefault="00280010" w:rsidP="00AD3E4B">
      <w:pPr>
        <w:spacing w:after="0" w:line="240" w:lineRule="auto"/>
      </w:pPr>
    </w:p>
    <w:p w:rsidR="00AD3E4B" w:rsidRPr="00F223FF" w:rsidRDefault="00AD3E4B" w:rsidP="00AD3E4B">
      <w:pPr>
        <w:spacing w:after="0" w:line="240" w:lineRule="auto"/>
        <w:rPr>
          <w:u w:val="single"/>
        </w:rPr>
      </w:pPr>
      <w:r w:rsidRPr="00F223FF">
        <w:rPr>
          <w:u w:val="single"/>
        </w:rPr>
        <w:t>Did your college use selection criteria to admit students to the BDP Program? If so what selection criteria did you use?</w:t>
      </w:r>
    </w:p>
    <w:p w:rsidR="00857EF6" w:rsidRDefault="00857EF6" w:rsidP="00AD3E4B">
      <w:pPr>
        <w:spacing w:after="0" w:line="240" w:lineRule="auto"/>
      </w:pPr>
    </w:p>
    <w:p w:rsidR="00857EF6" w:rsidRDefault="00231B7E" w:rsidP="00F223FF">
      <w:r>
        <w:t>Santa Ana</w:t>
      </w:r>
      <w:bookmarkStart w:id="0" w:name="_GoBack"/>
      <w:bookmarkEnd w:id="0"/>
      <w:r>
        <w:t xml:space="preserve"> College will not start the first cohor</w:t>
      </w:r>
      <w:r w:rsidR="00F223FF">
        <w:t xml:space="preserve">t of students until fall 2017. </w:t>
      </w:r>
    </w:p>
    <w:sectPr w:rsidR="00857EF6" w:rsidSect="00B52E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54" w:rsidRDefault="001F1454" w:rsidP="00FD3142">
      <w:pPr>
        <w:spacing w:after="0" w:line="240" w:lineRule="auto"/>
      </w:pPr>
      <w:r>
        <w:separator/>
      </w:r>
    </w:p>
  </w:endnote>
  <w:endnote w:type="continuationSeparator" w:id="0">
    <w:p w:rsidR="001F1454" w:rsidRDefault="001F1454" w:rsidP="00F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54" w:rsidRDefault="001F1454" w:rsidP="00FD3142">
      <w:pPr>
        <w:spacing w:after="0" w:line="240" w:lineRule="auto"/>
      </w:pPr>
      <w:r>
        <w:separator/>
      </w:r>
    </w:p>
  </w:footnote>
  <w:footnote w:type="continuationSeparator" w:id="0">
    <w:p w:rsidR="001F1454" w:rsidRDefault="001F1454" w:rsidP="00FD3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D4623"/>
    <w:multiLevelType w:val="hybridMultilevel"/>
    <w:tmpl w:val="01D8FE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72"/>
    <w:rsid w:val="000602B7"/>
    <w:rsid w:val="000C0809"/>
    <w:rsid w:val="001F1454"/>
    <w:rsid w:val="00231B7E"/>
    <w:rsid w:val="00235C47"/>
    <w:rsid w:val="00280010"/>
    <w:rsid w:val="0029076D"/>
    <w:rsid w:val="002D13BC"/>
    <w:rsid w:val="002E1AA8"/>
    <w:rsid w:val="00310E0E"/>
    <w:rsid w:val="0032112B"/>
    <w:rsid w:val="00341C0D"/>
    <w:rsid w:val="0036010F"/>
    <w:rsid w:val="003672B6"/>
    <w:rsid w:val="003D4917"/>
    <w:rsid w:val="00431FDC"/>
    <w:rsid w:val="00437208"/>
    <w:rsid w:val="004B38E2"/>
    <w:rsid w:val="005028B1"/>
    <w:rsid w:val="00572DFB"/>
    <w:rsid w:val="00574109"/>
    <w:rsid w:val="00594153"/>
    <w:rsid w:val="005A2CDE"/>
    <w:rsid w:val="005B3CE8"/>
    <w:rsid w:val="005F294E"/>
    <w:rsid w:val="0065713B"/>
    <w:rsid w:val="006B61B8"/>
    <w:rsid w:val="006D19FF"/>
    <w:rsid w:val="00783E5F"/>
    <w:rsid w:val="00817856"/>
    <w:rsid w:val="008213C0"/>
    <w:rsid w:val="00857EF6"/>
    <w:rsid w:val="00875913"/>
    <w:rsid w:val="008B4EB5"/>
    <w:rsid w:val="008B57F1"/>
    <w:rsid w:val="008D0C8D"/>
    <w:rsid w:val="00944F0F"/>
    <w:rsid w:val="009C4939"/>
    <w:rsid w:val="009D4553"/>
    <w:rsid w:val="00A34A0B"/>
    <w:rsid w:val="00A64225"/>
    <w:rsid w:val="00AC2D45"/>
    <w:rsid w:val="00AD3E4B"/>
    <w:rsid w:val="00B2272F"/>
    <w:rsid w:val="00B304F9"/>
    <w:rsid w:val="00B52EC1"/>
    <w:rsid w:val="00B97A72"/>
    <w:rsid w:val="00C055BD"/>
    <w:rsid w:val="00C12003"/>
    <w:rsid w:val="00CB7B20"/>
    <w:rsid w:val="00D20A23"/>
    <w:rsid w:val="00D71A07"/>
    <w:rsid w:val="00E71ABD"/>
    <w:rsid w:val="00E71BDF"/>
    <w:rsid w:val="00F03D54"/>
    <w:rsid w:val="00F223FF"/>
    <w:rsid w:val="00F44F3B"/>
    <w:rsid w:val="00F46472"/>
    <w:rsid w:val="00F72E50"/>
    <w:rsid w:val="00FB0D02"/>
    <w:rsid w:val="00FD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2DE74-D5FB-4BE3-B97B-03A2709B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142"/>
  </w:style>
  <w:style w:type="paragraph" w:styleId="Footer">
    <w:name w:val="footer"/>
    <w:basedOn w:val="Normal"/>
    <w:link w:val="FooterChar"/>
    <w:uiPriority w:val="99"/>
    <w:unhideWhenUsed/>
    <w:rsid w:val="00FD3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142"/>
  </w:style>
  <w:style w:type="paragraph" w:styleId="ListParagraph">
    <w:name w:val="List Paragraph"/>
    <w:basedOn w:val="Normal"/>
    <w:uiPriority w:val="34"/>
    <w:qFormat/>
    <w:rsid w:val="00AC2D45"/>
    <w:pPr>
      <w:ind w:left="720"/>
      <w:contextualSpacing/>
    </w:pPr>
  </w:style>
  <w:style w:type="paragraph" w:customStyle="1" w:styleId="Default">
    <w:name w:val="Default"/>
    <w:rsid w:val="002E1AA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2991">
      <w:bodyDiv w:val="1"/>
      <w:marLeft w:val="0"/>
      <w:marRight w:val="0"/>
      <w:marTop w:val="0"/>
      <w:marBottom w:val="0"/>
      <w:divBdr>
        <w:top w:val="none" w:sz="0" w:space="0" w:color="auto"/>
        <w:left w:val="none" w:sz="0" w:space="0" w:color="auto"/>
        <w:bottom w:val="none" w:sz="0" w:space="0" w:color="auto"/>
        <w:right w:val="none" w:sz="0" w:space="0" w:color="auto"/>
      </w:divBdr>
    </w:div>
    <w:div w:id="5929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HNYXMCCMVK3K-1193-426</_dlc_DocId>
    <_dlc_DocIdUrl xmlns="431189f8-a51b-453f-9f0c-3a0b3b65b12f">
      <Url>http://www.sac.edu/Accreditation/_layouts/15/DocIdRedir.aspx?ID=HNYXMCCMVK3K-1193-426</Url>
      <Description>HNYXMCCMVK3K-1193-426</Description>
    </_dlc_DocIdUrl>
  </documentManagement>
</p:properties>
</file>

<file path=customXml/itemProps1.xml><?xml version="1.0" encoding="utf-8"?>
<ds:datastoreItem xmlns:ds="http://schemas.openxmlformats.org/officeDocument/2006/customXml" ds:itemID="{39D35B2D-7B12-47CE-A82E-31A72CF7925C}"/>
</file>

<file path=customXml/itemProps2.xml><?xml version="1.0" encoding="utf-8"?>
<ds:datastoreItem xmlns:ds="http://schemas.openxmlformats.org/officeDocument/2006/customXml" ds:itemID="{B2ADE5F6-8441-4FD9-8F5B-FE263D786A81}"/>
</file>

<file path=customXml/itemProps3.xml><?xml version="1.0" encoding="utf-8"?>
<ds:datastoreItem xmlns:ds="http://schemas.openxmlformats.org/officeDocument/2006/customXml" ds:itemID="{261CE381-DAB6-4684-B616-9D5F166014CE}"/>
</file>

<file path=customXml/itemProps4.xml><?xml version="1.0" encoding="utf-8"?>
<ds:datastoreItem xmlns:ds="http://schemas.openxmlformats.org/officeDocument/2006/customXml" ds:itemID="{C616E657-90C2-432E-A1A2-D9B2839F2168}"/>
</file>

<file path=customXml/itemProps5.xml><?xml version="1.0" encoding="utf-8"?>
<ds:datastoreItem xmlns:ds="http://schemas.openxmlformats.org/officeDocument/2006/customXml" ds:itemID="{7A3E7FA1-F6DE-4BB0-B8DD-C91ADFA59726}"/>
</file>

<file path=docProps/app.xml><?xml version="1.0" encoding="utf-8"?>
<Properties xmlns="http://schemas.openxmlformats.org/officeDocument/2006/extended-properties" xmlns:vt="http://schemas.openxmlformats.org/officeDocument/2006/docPropsVTypes">
  <Template>Normal</Template>
  <TotalTime>353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Escajeda, Jacqueline</dc:creator>
  <cp:lastModifiedBy>Parolise, Michelle</cp:lastModifiedBy>
  <cp:revision>8</cp:revision>
  <cp:lastPrinted>2016-08-25T23:09:00Z</cp:lastPrinted>
  <dcterms:created xsi:type="dcterms:W3CDTF">2016-09-28T22:48:00Z</dcterms:created>
  <dcterms:modified xsi:type="dcterms:W3CDTF">2016-09-29T23:25:00Z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762f5faa-3bf9-4ff3-9986-5745abaefed4</vt:lpwstr>
  </property>
</Properties>
</file>